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Pr="0070713C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713C"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4612CD" w:rsidRDefault="004612CD" w:rsidP="004612CD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9584C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ส่วนตำบลท่าดี    </w:t>
      </w:r>
      <w:r w:rsidRPr="0019584C">
        <w:rPr>
          <w:rFonts w:ascii="TH SarabunIT๙" w:hAnsi="TH SarabunIT๙" w:cs="TH SarabunIT๙"/>
          <w:sz w:val="32"/>
          <w:szCs w:val="32"/>
          <w:cs/>
        </w:rPr>
        <w:t>ได้พิจารณาอนุมัติและประกาศใช้แผนพัฒนาสามปี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(พ.ศ.2558-2560) พร้อมทั้งได้คัดเลือกแผนงาน/โครงการตามลำดับความสำคัญของชุมชนเพื่อใช้จัดทำข้อบัญญัติงบประมาณรายจ่ายประจำปี 2558 ขององค์การบริหารส่วนตำบลท่าดีแล้ว นั้น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เนื่องจากองค์การบริหารส่วนตำบลท่าดี  มีความจำเป็นต้องจัดเตรียมโครงการเพื่อรองรับภารกิจที่เพิ่มขึ้น และเป็นภารกิจที่ไม่ได้บรรจุอยู่ในแผนงาน/โครงการของแผนพัฒนาสามปี (พ.ศ.2558-2560) โดยถือปฏิบั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ติตามระเบียบกระทรวงมหาดไทยว่าด้วยการจัดทำแผนพัฒนาองค์กรปกครองส่วนท้องถิ่น พ.ศ.2548 ข้อ 4  วรรค 19 และข้อ 22 (การเพิ่มเติม หมายความว่า การเพิ่มเติมแผนงาน โครงการที่ไม่มีอยู่ในแผนพัฒนาสามปีให้ปรากฏไว้ในแผนพัฒนาสามปี) ให้ดำเนินการตามระเบียบนี้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องค์การบริหารส่วนตำบลท่าดี จึงได้จัดทำแผนพัฒนาสามปี (พ.ศ.2558-2560) เพิ่มเติม (ฉบับที่ 1) เพื่อให้ปัญหา/ความต้องการนำไปสู่การปฏิบัติที่แท้จริง และการเพิ่มเติมแผนพัฒนาท้องถิ่นดังกล่าวจะเกิดประโยชน์สูงสุดแก่ประชาชน ต่อไป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คณะผู้จัดทำ</w:t>
      </w:r>
    </w:p>
    <w:p w:rsidR="004612CD" w:rsidRDefault="004612CD" w:rsidP="004612C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คณะกรรมการสนับสนุนการจัดทำแผนพัฒนา</w:t>
      </w:r>
    </w:p>
    <w:p w:rsidR="004612CD" w:rsidRDefault="004612CD" w:rsidP="004612C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องค์การบริหารส่วนตำบลท่าดี</w:t>
      </w:r>
    </w:p>
    <w:p w:rsidR="004612CD" w:rsidRDefault="004612CD" w:rsidP="004612C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Pr="00E16FDB" w:rsidRDefault="004612CD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16FD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4612CD" w:rsidRPr="00E16FDB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E16FDB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16FDB">
        <w:rPr>
          <w:rFonts w:ascii="TH SarabunIT๙" w:hAnsi="TH SarabunIT๙" w:cs="TH SarabunIT๙"/>
          <w:sz w:val="32"/>
          <w:szCs w:val="32"/>
          <w:cs/>
        </w:rPr>
        <w:t>๑</w:t>
      </w:r>
    </w:p>
    <w:p w:rsidR="004612CD" w:rsidRPr="00E16FDB" w:rsidRDefault="004612CD" w:rsidP="004612C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การนำแผนพัฒนาสามปีไปสู่การปฏิบัติ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612CD" w:rsidRDefault="004612CD" w:rsidP="004612CD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1 การพัฒนาสังคมและคุณภาพชีวิต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4612CD" w:rsidRDefault="004612CD" w:rsidP="004612CD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16FDB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16FDB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 w:rsidRPr="00E16F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4612CD" w:rsidRDefault="004612CD" w:rsidP="004612CD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16FDB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16FDB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เศรษฐกิจ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11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4612CD" w:rsidRDefault="004612CD" w:rsidP="004612CD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E16FDB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16FDB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การศึกษาศาสนา ศิลปวัฒนธรรม  จารีตประเพณี</w:t>
      </w:r>
      <w:r>
        <w:rPr>
          <w:rFonts w:ascii="TH SarabunIT๙" w:hAnsi="TH SarabunIT๙" w:cs="TH SarabunIT๙"/>
          <w:sz w:val="32"/>
          <w:szCs w:val="32"/>
        </w:rPr>
        <w:tab/>
        <w:t>13</w:t>
      </w:r>
    </w:p>
    <w:p w:rsidR="004612CD" w:rsidRDefault="004612CD" w:rsidP="004612C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ภูมิปัญญาท้องถิ่นและกีฬานันทนาการ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612CD" w:rsidRDefault="004612CD" w:rsidP="004612CD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902B7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902B73">
        <w:rPr>
          <w:rFonts w:ascii="TH SarabunIT๙" w:hAnsi="TH SarabunIT๙" w:cs="TH SarabunIT๙"/>
          <w:sz w:val="32"/>
          <w:szCs w:val="32"/>
        </w:rPr>
        <w:t>6</w:t>
      </w:r>
      <w:r w:rsidRPr="00902B73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Pr="00902B73">
        <w:rPr>
          <w:rFonts w:ascii="TH SarabunIT๙" w:hAnsi="TH SarabunIT๙" w:cs="TH SarabunIT๙" w:hint="cs"/>
          <w:sz w:val="32"/>
          <w:szCs w:val="32"/>
          <w:cs/>
        </w:rPr>
        <w:t>ด้านการเมือง  การปกครอง  การบริหาร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14</w:t>
      </w:r>
    </w:p>
    <w:p w:rsidR="004612CD" w:rsidRPr="00902B73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902B73">
        <w:rPr>
          <w:rFonts w:ascii="TH SarabunIT๙" w:hAnsi="TH SarabunIT๙" w:cs="TH SarabunIT๙"/>
          <w:sz w:val="32"/>
          <w:szCs w:val="32"/>
          <w:cs/>
        </w:rPr>
        <w:t>ส่วนที่  ๕  บัญชี</w:t>
      </w:r>
      <w:r w:rsidRPr="00902B73">
        <w:rPr>
          <w:rFonts w:ascii="TH SarabunIT๙" w:hAnsi="TH SarabunIT๙" w:cs="TH SarabunIT๙" w:hint="cs"/>
          <w:sz w:val="32"/>
          <w:szCs w:val="32"/>
          <w:cs/>
        </w:rPr>
        <w:t>สรุป</w:t>
      </w:r>
      <w:r w:rsidRPr="00902B73">
        <w:rPr>
          <w:rFonts w:ascii="TH SarabunIT๙" w:hAnsi="TH SarabunIT๙" w:cs="TH SarabunIT๙"/>
          <w:sz w:val="32"/>
          <w:szCs w:val="32"/>
          <w:cs/>
        </w:rPr>
        <w:t xml:space="preserve">โครงการพัฒนา                                                                     </w:t>
      </w:r>
      <w:r w:rsidRPr="00902B73">
        <w:rPr>
          <w:rFonts w:ascii="TH SarabunIT๙" w:hAnsi="TH SarabunIT๙" w:cs="TH SarabunIT๙"/>
          <w:sz w:val="32"/>
          <w:szCs w:val="32"/>
          <w:cs/>
        </w:rPr>
        <w:tab/>
      </w:r>
      <w:r w:rsidRPr="00902B73"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902B73">
        <w:rPr>
          <w:rFonts w:ascii="TH SarabunIT๙" w:hAnsi="TH SarabunIT๙" w:cs="TH SarabunIT๙"/>
          <w:sz w:val="32"/>
          <w:szCs w:val="32"/>
        </w:rPr>
        <w:t xml:space="preserve">                           </w:t>
      </w:r>
    </w:p>
    <w:p w:rsidR="004612CD" w:rsidRPr="00E16FDB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4D5A56">
        <w:rPr>
          <w:rFonts w:ascii="TH SarabunIT๙" w:hAnsi="TH SarabunIT๙" w:cs="TH SarabunIT๙"/>
          <w:sz w:val="32"/>
          <w:szCs w:val="32"/>
          <w:cs/>
        </w:rPr>
        <w:tab/>
      </w:r>
    </w:p>
    <w:p w:rsidR="004612CD" w:rsidRPr="00E31F81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4B05" w:rsidRPr="004612CD" w:rsidRDefault="00D64B05"/>
    <w:sectPr w:rsidR="00D64B05" w:rsidRPr="004612CD" w:rsidSect="00782076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44540"/>
    <w:multiLevelType w:val="hybridMultilevel"/>
    <w:tmpl w:val="9794A004"/>
    <w:lvl w:ilvl="0" w:tplc="7A6A8FE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CD"/>
    <w:rsid w:val="004612CD"/>
    <w:rsid w:val="00782076"/>
    <w:rsid w:val="00D64B05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C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07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2076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C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07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207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2</cp:revision>
  <cp:lastPrinted>2014-12-16T06:54:00Z</cp:lastPrinted>
  <dcterms:created xsi:type="dcterms:W3CDTF">2014-12-16T03:30:00Z</dcterms:created>
  <dcterms:modified xsi:type="dcterms:W3CDTF">2014-12-16T06:55:00Z</dcterms:modified>
</cp:coreProperties>
</file>