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74" w:rsidRDefault="004A5A74" w:rsidP="004A5A7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20"/>
          <w:szCs w:val="20"/>
        </w:rPr>
        <w:drawing>
          <wp:inline distT="0" distB="0" distL="0" distR="0">
            <wp:extent cx="962025" cy="11620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A74" w:rsidRPr="00DF5C04" w:rsidRDefault="004A5A74" w:rsidP="004A5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DF5C04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</w:t>
      </w:r>
      <w:r w:rsidRPr="00DF5C0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</w:p>
    <w:p w:rsidR="004A5A74" w:rsidRPr="00DF5C04" w:rsidRDefault="004A5A74" w:rsidP="004A5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5C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การอนุมัติใช้แผนพัฒนาสามปี (พ.ศ.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DF5C04"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DF5C0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A5A74" w:rsidRDefault="004A5A74" w:rsidP="004A5A7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ด้วย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ได้จัดทำแผนพัฒนาสามปี (พ.ศ.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D355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AD3550">
        <w:rPr>
          <w:rFonts w:ascii="TH SarabunIT๙" w:hAnsi="TH SarabunIT๙" w:cs="TH SarabunIT๙"/>
          <w:sz w:val="32"/>
          <w:szCs w:val="32"/>
          <w:cs/>
        </w:rPr>
        <w:t>) เพื่อใช้ในการวางแผนพัฒนาตำบล  และใช้เป็นกรอบในก</w:t>
      </w:r>
      <w:bookmarkStart w:id="0" w:name="_GoBack"/>
      <w:bookmarkEnd w:id="0"/>
      <w:r w:rsidRPr="00AD3550">
        <w:rPr>
          <w:rFonts w:ascii="TH SarabunIT๙" w:hAnsi="TH SarabunIT๙" w:cs="TH SarabunIT๙"/>
          <w:sz w:val="32"/>
          <w:szCs w:val="32"/>
          <w:cs/>
        </w:rPr>
        <w:t>ารจัดทำงบประมาณรายจ่ายประจำปีงบประมาณ พ.ศ.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 และงบประมาณรายจ่ายเพิ่มเติม  โดยได้รับความเห็นชอบจาก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คณะกรรมการพัฒนาองค์การบริหารส่วนตำบล และจากสภาองค์การบริหารส่วนตำบลท่าดีแล้ว ในครั้งประชุมสภาองค์การบริหาร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สมัยสามัญที่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ประจำปี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  พฤษภาคม  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5A74" w:rsidRDefault="004A5A74" w:rsidP="004A5A7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A5A74" w:rsidRDefault="004A5A74" w:rsidP="004A5A7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ประกาศ  ณ  วันที่ 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๗  พฤษภาคม  พ.ศ. 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</w:p>
    <w:p w:rsidR="004A5A74" w:rsidRDefault="004A5A74" w:rsidP="004A5A7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A5A74" w:rsidRPr="00992804" w:rsidRDefault="004A5A74" w:rsidP="004A5A74">
      <w:pPr>
        <w:ind w:left="2880" w:firstLine="720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92804">
        <w:rPr>
          <w:rFonts w:ascii="TH SarabunIT๙" w:hAnsi="TH SarabunIT๙" w:cs="TH SarabunIT๙" w:hint="cs"/>
          <w:i/>
          <w:iCs/>
          <w:sz w:val="32"/>
          <w:szCs w:val="32"/>
          <w:cs/>
        </w:rPr>
        <w:t>ปรารถนา  พจน์จำเนียร</w:t>
      </w:r>
    </w:p>
    <w:p w:rsidR="004A5A74" w:rsidRDefault="004A5A74" w:rsidP="004A5A7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(นายปรารถนา  พจน์จำเนียร)</w:t>
      </w:r>
    </w:p>
    <w:p w:rsidR="004A5A74" w:rsidRPr="00AD3550" w:rsidRDefault="004A5A74" w:rsidP="004A5A7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นายกองค์การบริหารส่วนตำบลท่าดี</w:t>
      </w:r>
    </w:p>
    <w:p w:rsidR="004A5A74" w:rsidRDefault="004A5A74" w:rsidP="004A5A74">
      <w:pPr>
        <w:rPr>
          <w:rFonts w:ascii="TH SarabunIT๙" w:hAnsi="TH SarabunIT๙" w:cs="TH SarabunIT๙"/>
          <w:sz w:val="32"/>
          <w:szCs w:val="32"/>
        </w:rPr>
      </w:pPr>
    </w:p>
    <w:p w:rsidR="004A5A74" w:rsidRDefault="004A5A74" w:rsidP="004A5A74">
      <w:pPr>
        <w:rPr>
          <w:rFonts w:ascii="TH SarabunIT๙" w:hAnsi="TH SarabunIT๙" w:cs="TH SarabunIT๙"/>
          <w:sz w:val="32"/>
          <w:szCs w:val="32"/>
        </w:rPr>
      </w:pPr>
    </w:p>
    <w:p w:rsidR="004A5A74" w:rsidRDefault="004A5A74" w:rsidP="004A5A74">
      <w:pPr>
        <w:rPr>
          <w:rFonts w:ascii="TH SarabunIT๙" w:hAnsi="TH SarabunIT๙" w:cs="TH SarabunIT๙"/>
          <w:sz w:val="32"/>
          <w:szCs w:val="32"/>
        </w:rPr>
      </w:pPr>
    </w:p>
    <w:p w:rsidR="004A5A74" w:rsidRDefault="004A5A74" w:rsidP="004A5A74">
      <w:pPr>
        <w:rPr>
          <w:rFonts w:ascii="TH SarabunIT๙" w:hAnsi="TH SarabunIT๙" w:cs="TH SarabunIT๙"/>
          <w:sz w:val="32"/>
          <w:szCs w:val="32"/>
        </w:rPr>
      </w:pPr>
    </w:p>
    <w:p w:rsidR="004A5A74" w:rsidRDefault="004A5A74" w:rsidP="004A5A74">
      <w:pPr>
        <w:rPr>
          <w:rFonts w:ascii="TH SarabunIT๙" w:hAnsi="TH SarabunIT๙" w:cs="TH SarabunIT๙"/>
          <w:sz w:val="32"/>
          <w:szCs w:val="32"/>
        </w:rPr>
      </w:pPr>
    </w:p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/>
    <w:p w:rsidR="004A5A74" w:rsidRDefault="004A5A74" w:rsidP="004A5A74">
      <w:pPr>
        <w:rPr>
          <w:rFonts w:ascii="TH SarabunIT๙" w:hAnsi="TH SarabunIT๙" w:cs="TH SarabunIT๙"/>
          <w:sz w:val="20"/>
          <w:szCs w:val="20"/>
        </w:rPr>
      </w:pPr>
    </w:p>
    <w:p w:rsidR="004A5A74" w:rsidRDefault="004A5A74" w:rsidP="004A5A74">
      <w:pPr>
        <w:rPr>
          <w:rFonts w:ascii="TH SarabunIT๙" w:hAnsi="TH SarabunIT๙" w:cs="TH SarabunIT๙"/>
          <w:sz w:val="20"/>
          <w:szCs w:val="20"/>
        </w:rPr>
      </w:pPr>
    </w:p>
    <w:p w:rsidR="004A5A74" w:rsidRDefault="004A5A74" w:rsidP="004A5A74">
      <w:pPr>
        <w:rPr>
          <w:rFonts w:ascii="TH SarabunIT๙" w:hAnsi="TH SarabunIT๙" w:cs="TH SarabunIT๙"/>
          <w:sz w:val="20"/>
          <w:szCs w:val="20"/>
        </w:rPr>
      </w:pPr>
    </w:p>
    <w:p w:rsidR="004A5A74" w:rsidRDefault="004A5A74" w:rsidP="004A5A74"/>
    <w:p w:rsidR="004A5A74" w:rsidRDefault="004A5A74" w:rsidP="004A5A74"/>
    <w:p w:rsidR="004A5A74" w:rsidRDefault="004A5A74" w:rsidP="004A5A74"/>
    <w:p w:rsidR="00184C3D" w:rsidRDefault="00184C3D"/>
    <w:sectPr w:rsidR="00184C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74"/>
    <w:rsid w:val="00184C3D"/>
    <w:rsid w:val="004A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A7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5A7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A7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5A7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</cp:revision>
  <dcterms:created xsi:type="dcterms:W3CDTF">2014-06-04T02:51:00Z</dcterms:created>
  <dcterms:modified xsi:type="dcterms:W3CDTF">2014-06-04T02:52:00Z</dcterms:modified>
</cp:coreProperties>
</file>