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473" w:rsidRPr="00EC01BE" w:rsidRDefault="00AE2FD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4A4EF23" wp14:editId="5676FA04">
            <wp:simplePos x="0" y="0"/>
            <wp:positionH relativeFrom="column">
              <wp:posOffset>2062776</wp:posOffset>
            </wp:positionH>
            <wp:positionV relativeFrom="paragraph">
              <wp:posOffset>-342434</wp:posOffset>
            </wp:positionV>
            <wp:extent cx="1800225" cy="1752600"/>
            <wp:effectExtent l="0" t="0" r="9525" b="0"/>
            <wp:wrapNone/>
            <wp:docPr id="3" name="รูปภาพ 3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52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07B94" w:rsidP="00183473">
      <w:pPr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7AEDD" wp14:editId="0EAC5371">
                <wp:simplePos x="0" y="0"/>
                <wp:positionH relativeFrom="column">
                  <wp:posOffset>946150</wp:posOffset>
                </wp:positionH>
                <wp:positionV relativeFrom="paragraph">
                  <wp:posOffset>229870</wp:posOffset>
                </wp:positionV>
                <wp:extent cx="1828800" cy="2265680"/>
                <wp:effectExtent l="0" t="0" r="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26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460C2" w:rsidRDefault="008460C2" w:rsidP="00107B94">
                            <w:pPr>
                              <w:spacing w:after="12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แผนแม่บทเทคโนโลยีสารสนเทศ</w:t>
                            </w:r>
                          </w:p>
                          <w:p w:rsidR="008460C2" w:rsidRDefault="008460C2" w:rsidP="00107B94">
                            <w:pPr>
                              <w:spacing w:after="12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และการสื่อสาร</w:t>
                            </w:r>
                          </w:p>
                          <w:p w:rsidR="008460C2" w:rsidRPr="000F671E" w:rsidRDefault="008460C2" w:rsidP="00183473">
                            <w:pPr>
                              <w:spacing w:after="12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2558-2562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4.5pt;margin-top:18.1pt;width:2in;height:178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" filled="f" stroked="f">
                <v:textbox>
                  <w:txbxContent>
                    <w:p w:rsidR="008460C2" w:rsidRDefault="008460C2" w:rsidP="00107B94">
                      <w:pPr>
                        <w:spacing w:after="12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0070C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noProof/>
                          <w:color w:val="0070C0"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แผนแม่บทเทคโนโลยีสารสนเทศ</w:t>
                      </w:r>
                    </w:p>
                    <w:p w:rsidR="008460C2" w:rsidRDefault="008460C2" w:rsidP="00107B94">
                      <w:pPr>
                        <w:spacing w:after="12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0070C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noProof/>
                          <w:color w:val="0070C0"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และการสื่อสาร</w:t>
                      </w:r>
                    </w:p>
                    <w:p w:rsidR="008460C2" w:rsidRPr="000F671E" w:rsidRDefault="008460C2" w:rsidP="00183473">
                      <w:pPr>
                        <w:spacing w:after="12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0070C0"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noProof/>
                          <w:color w:val="0070C0"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2558-2562</w:t>
                      </w:r>
                    </w:p>
                  </w:txbxContent>
                </v:textbox>
              </v:shape>
            </w:pict>
          </mc:Fallback>
        </mc:AlternateContent>
      </w: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CB68A4" w:rsidRPr="00EC01BE" w:rsidRDefault="00CB68A4" w:rsidP="00183473">
      <w:pPr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</w:p>
    <w:p w:rsidR="00107B94" w:rsidRPr="00EC01BE" w:rsidRDefault="00CB68A4" w:rsidP="00183473">
      <w:pPr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107B94" w:rsidRPr="00EC01BE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EC01B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473" w:rsidRPr="00EC01BE" w:rsidRDefault="00107B94" w:rsidP="00183473">
      <w:pPr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="00CB68A4" w:rsidRPr="00EC01BE">
        <w:rPr>
          <w:rFonts w:ascii="TH SarabunIT๙" w:hAnsi="TH SarabunIT๙" w:cs="TH SarabunIT๙"/>
          <w:sz w:val="32"/>
          <w:szCs w:val="32"/>
        </w:rPr>
        <w:t xml:space="preserve">  </w:t>
      </w:r>
      <w:r w:rsidR="00CB68A4" w:rsidRPr="00EC01B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409D2F9" wp14:editId="07EF416C">
            <wp:extent cx="3263081" cy="2247900"/>
            <wp:effectExtent l="0" t="0" r="0" b="0"/>
            <wp:docPr id="2" name="รูปภาพ 2" descr="C:\Users\Administrato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732" cy="22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183473" w:rsidRPr="00EC01BE" w:rsidRDefault="00183473" w:rsidP="00183473">
      <w:pPr>
        <w:rPr>
          <w:rFonts w:ascii="TH SarabunIT๙" w:hAnsi="TH SarabunIT๙" w:cs="TH SarabunIT๙"/>
          <w:sz w:val="32"/>
          <w:szCs w:val="32"/>
        </w:rPr>
      </w:pPr>
    </w:p>
    <w:p w:rsidR="008A2306" w:rsidRPr="00EC01BE" w:rsidRDefault="00CB68A4" w:rsidP="008A2306">
      <w:pPr>
        <w:spacing w:after="120" w:line="240" w:lineRule="auto"/>
        <w:jc w:val="center"/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</w:pPr>
      <w:r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 xml:space="preserve">  </w:t>
      </w:r>
      <w:r w:rsidR="00107B94"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ab/>
      </w:r>
      <w:r w:rsidR="008A2306"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>องค์การบริหารส่วนตำบล</w:t>
      </w:r>
      <w:r w:rsidR="00EC01BE">
        <w:rPr>
          <w:rFonts w:ascii="TH SarabunIT๙" w:hAnsi="TH SarabunIT๙" w:cs="TH SarabunIT๙" w:hint="cs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>ท่าดี</w:t>
      </w:r>
    </w:p>
    <w:p w:rsidR="008A2306" w:rsidRPr="00EC01BE" w:rsidRDefault="00CB68A4" w:rsidP="00A901A0">
      <w:pPr>
        <w:spacing w:after="120" w:line="240" w:lineRule="auto"/>
        <w:jc w:val="center"/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</w:pPr>
      <w:r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 xml:space="preserve">   </w:t>
      </w:r>
      <w:r w:rsidR="00107B94"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ab/>
      </w:r>
      <w:r w:rsidR="008A2306"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>อำเ</w:t>
      </w:r>
      <w:r w:rsidR="00A901A0"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>ภอ</w:t>
      </w:r>
      <w:r w:rsidR="00EC01BE">
        <w:rPr>
          <w:rFonts w:ascii="TH SarabunIT๙" w:hAnsi="TH SarabunIT๙" w:cs="TH SarabunIT๙" w:hint="cs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>ลานสกา</w:t>
      </w:r>
      <w:r w:rsidR="00A901A0"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 xml:space="preserve">  จังหวัดนครศรีธรรมรา</w:t>
      </w:r>
      <w:r w:rsidRPr="00EC01BE">
        <w:rPr>
          <w:rFonts w:ascii="TH SarabunIT๙" w:hAnsi="TH SarabunIT๙" w:cs="TH SarabunIT๙"/>
          <w:b/>
          <w:bCs/>
          <w:noProof/>
          <w:color w:val="0070C0"/>
          <w:spacing w:val="10"/>
          <w:sz w:val="32"/>
          <w:szCs w:val="32"/>
          <w:cs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>ช</w:t>
      </w:r>
    </w:p>
    <w:p w:rsidR="00107B94" w:rsidRPr="00EC01BE" w:rsidRDefault="00107B94" w:rsidP="00107B9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3473" w:rsidRPr="00EC01BE" w:rsidRDefault="00183473" w:rsidP="00107B94">
      <w:pPr>
        <w:tabs>
          <w:tab w:val="left" w:pos="645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790878" w:rsidRPr="00EC01BE" w:rsidRDefault="00790878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</w:t>
      </w:r>
      <w:r w:rsidRPr="00EC01BE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มีความตระหนักต่อความสำคัญของการพัฒนาเทคโนโลยีสารสนเทศ เนื่องจากเป็นเครื่องมือของฝ่ายบริหารทีจะใช้สื่อสารที่ดีกับผู้มีส่วนได้ส่วนเสียกับ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ไม่ว่าจะเป็นการเชื่อมโยงข้อมูลกับส่วนราชการ การประชาสัมพันธ์กิจกรรมของตำบลรวมไปถึงการเข้าถึงข้อมูลข่าวสาวที่ถูกต้องของประชาชนในตำบลปริก </w:t>
      </w:r>
      <w:r w:rsidR="00C9639E" w:rsidRPr="00EC01BE">
        <w:rPr>
          <w:rFonts w:ascii="TH SarabunIT๙" w:hAnsi="TH SarabunIT๙" w:cs="TH SarabunIT๙"/>
          <w:sz w:val="32"/>
          <w:szCs w:val="32"/>
          <w:cs/>
        </w:rPr>
        <w:t>และบุคคลทั่วไป</w:t>
      </w:r>
    </w:p>
    <w:p w:rsidR="00C9639E" w:rsidRPr="00EC01BE" w:rsidRDefault="00C9639E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                   การจัดทำแผนแม่บท 5 ปี ด้านการพัฒนาเทคโนโลยีสารสนเทศ ขององค์การบริหารส่วนตำบล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มีวัตถุประสงค์ที่สำคัญในการกำหนดกรอบและทิศทางการพัฒนาด้านเทคโนโลยีสารสนเทศ</w:t>
      </w:r>
      <w:r w:rsidR="007400A0" w:rsidRPr="00EC01B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7400A0" w:rsidRPr="00EC01BE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Pr="00EC01BE">
        <w:rPr>
          <w:rFonts w:ascii="TH SarabunIT๙" w:hAnsi="TH SarabunIT๙" w:cs="TH SarabunIT๙"/>
          <w:sz w:val="32"/>
          <w:szCs w:val="32"/>
          <w:cs/>
        </w:rPr>
        <w:t>ดำเนินการประชุมป</w:t>
      </w:r>
      <w:r w:rsidR="007400A0" w:rsidRPr="00EC01BE">
        <w:rPr>
          <w:rFonts w:ascii="TH SarabunIT๙" w:hAnsi="TH SarabunIT๙" w:cs="TH SarabunIT๙"/>
          <w:sz w:val="32"/>
          <w:szCs w:val="32"/>
          <w:cs/>
        </w:rPr>
        <w:t>ฏิบัติการจัดทำยุทธศาสตร์ ด้านการพัฒนาเทคโนโลยีสารสนเทศและการสื่อสาร โดยมีกลุ่มเป้าหมายเป็นผู้บริหารสภาองค์การบริหารส่วนตำบล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7400A0" w:rsidRPr="00EC01BE">
        <w:rPr>
          <w:rFonts w:ascii="TH SarabunIT๙" w:hAnsi="TH SarabunIT๙" w:cs="TH SarabunIT๙"/>
          <w:sz w:val="32"/>
          <w:szCs w:val="32"/>
          <w:cs/>
        </w:rPr>
        <w:t xml:space="preserve"> ข้าราชการ พนักงาน ลูกจ้างองค์การบริหารส่วนตำบล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7400A0" w:rsidRPr="00EC01BE">
        <w:rPr>
          <w:rFonts w:ascii="TH SarabunIT๙" w:hAnsi="TH SarabunIT๙" w:cs="TH SarabunIT๙"/>
          <w:sz w:val="32"/>
          <w:szCs w:val="32"/>
          <w:cs/>
        </w:rPr>
        <w:t xml:space="preserve"> ผู้นำชุมชนและผู้มีส่วนได้ส่วนเสียกับองค์การบริหารส่วนตำบล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7400A0" w:rsidRPr="00EC01BE">
        <w:rPr>
          <w:rFonts w:ascii="TH SarabunIT๙" w:hAnsi="TH SarabunIT๙" w:cs="TH SarabunIT๙"/>
          <w:sz w:val="32"/>
          <w:szCs w:val="32"/>
          <w:cs/>
        </w:rPr>
        <w:t xml:space="preserve"> มาร่วมกันกำหนดทิศทาง ในการวิเคราะห์จุดแข็ง จุดอ่อน โอกาส และอุปสรรค ได้</w:t>
      </w:r>
      <w:r w:rsidR="00C10E9B" w:rsidRPr="00EC01BE">
        <w:rPr>
          <w:rFonts w:ascii="TH SarabunIT๙" w:hAnsi="TH SarabunIT๙" w:cs="TH SarabunIT๙"/>
          <w:sz w:val="32"/>
          <w:szCs w:val="32"/>
          <w:cs/>
        </w:rPr>
        <w:t>ร่วมกันกำหนดยุทธศาสตร์ กลยุทธ์ มาตรการ และแนวทางการดำเนินงานดังกล่าวขึ้น เพื่อเป็นทิศทางกรอบแนวคิดและแนวทางในการพัฒนาเทคโนโลยีสารสนเทศโดยองค์การบริหารส่วนตำบล</w:t>
      </w:r>
      <w:r w:rsidR="008A2306" w:rsidRPr="00EC01BE">
        <w:rPr>
          <w:rFonts w:ascii="TH SarabunIT๙" w:hAnsi="TH SarabunIT๙" w:cs="TH SarabunIT๙"/>
          <w:sz w:val="32"/>
          <w:szCs w:val="32"/>
          <w:cs/>
        </w:rPr>
        <w:t>ปริก</w:t>
      </w:r>
      <w:r w:rsidR="00C10E9B" w:rsidRPr="00EC01BE">
        <w:rPr>
          <w:rFonts w:ascii="TH SarabunIT๙" w:hAnsi="TH SarabunIT๙" w:cs="TH SarabunIT๙"/>
          <w:sz w:val="32"/>
          <w:szCs w:val="32"/>
          <w:cs/>
        </w:rPr>
        <w:t>จำนำแผนยุทธศาสตร์ที่กำหนดขึ้นไปแสวงหากระบวนการมีส่วนร่วมในเวทีการกำหนดแผนปฏิบัติการต่อไป อันจะเป็นเครื่องมีนำไปสู่เป้าหมายการปฏิบัติงานอย่างมีประสิทธิภาพที่ยั่งยืน</w:t>
      </w:r>
    </w:p>
    <w:p w:rsidR="00C10E9B" w:rsidRPr="00EC01BE" w:rsidRDefault="00C10E9B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                   การจัดทำแผนแม่บท 5 ปี 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01BE">
        <w:rPr>
          <w:rFonts w:ascii="TH SarabunIT๙" w:hAnsi="TH SarabunIT๙" w:cs="TH SarabunIT๙"/>
          <w:sz w:val="32"/>
          <w:szCs w:val="32"/>
          <w:cs/>
        </w:rPr>
        <w:t>ด้านการพัฒนาเทคโนโลยีสารสนเทศองค์การบริหารส่วนตำบล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ที่ประสบความสำเร็จในครั้งนี้ได้รับความร่วมมือด้วยดีจากผู้บริหาร สมาชิกสภา ข้าราชการท้องถิ่น </w:t>
      </w:r>
      <w:r w:rsidR="00810AF4" w:rsidRPr="00EC01BE">
        <w:rPr>
          <w:rFonts w:ascii="TH SarabunIT๙" w:hAnsi="TH SarabunIT๙" w:cs="TH SarabunIT๙"/>
          <w:sz w:val="32"/>
          <w:szCs w:val="32"/>
          <w:cs/>
        </w:rPr>
        <w:t>พนักงานองค์การบริหารส่วนตำบล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810AF4" w:rsidRPr="00EC01BE">
        <w:rPr>
          <w:rFonts w:ascii="TH SarabunIT๙" w:hAnsi="TH SarabunIT๙" w:cs="TH SarabunIT๙"/>
          <w:sz w:val="32"/>
          <w:szCs w:val="32"/>
          <w:cs/>
        </w:rPr>
        <w:t xml:space="preserve"> และผู้นำชุมชนทุกฝ่าย ที่ได้ร่วมมือกันจัดทำแผนแม่บทฯ จนประสบความสำเร็จตามความมุ่งหมายทุกประการ</w:t>
      </w:r>
    </w:p>
    <w:p w:rsidR="00810AF4" w:rsidRPr="00EC01BE" w:rsidRDefault="00810AF4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AF4" w:rsidRPr="00EC01BE" w:rsidRDefault="00810AF4" w:rsidP="002D7F1A">
      <w:pPr>
        <w:tabs>
          <w:tab w:val="left" w:pos="645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>นาย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ปรารถนา  พจน์จำเนียร</w:t>
      </w:r>
    </w:p>
    <w:p w:rsidR="00810AF4" w:rsidRPr="00EC01BE" w:rsidRDefault="00EC01BE" w:rsidP="002D7F1A">
      <w:pPr>
        <w:tabs>
          <w:tab w:val="left" w:pos="645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C10E9B" w:rsidRPr="00EC01BE" w:rsidRDefault="00C10E9B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868E0" w:rsidRPr="00EC01BE" w:rsidRDefault="005868E0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83473" w:rsidRPr="00EC01BE" w:rsidRDefault="00183473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AF4" w:rsidRDefault="00810AF4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7EC7" w:rsidRPr="00EC01BE" w:rsidRDefault="00517EC7" w:rsidP="000F4E3E">
      <w:pPr>
        <w:tabs>
          <w:tab w:val="left" w:pos="6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AF4" w:rsidRPr="00EC01BE" w:rsidRDefault="00810AF4" w:rsidP="0018347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</w:p>
    <w:p w:rsidR="00810AF4" w:rsidRPr="00EC01BE" w:rsidRDefault="00810AF4" w:rsidP="00810AF4">
      <w:pPr>
        <w:tabs>
          <w:tab w:val="left" w:pos="645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183473" w:rsidRDefault="003432C8" w:rsidP="00183473">
      <w:pPr>
        <w:tabs>
          <w:tab w:val="left" w:pos="64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:rsidR="003432C8" w:rsidRDefault="003432C8" w:rsidP="00183473">
      <w:pPr>
        <w:tabs>
          <w:tab w:val="left" w:pos="64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1 บททั่วไป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3432C8" w:rsidRPr="003432C8" w:rsidRDefault="003432C8" w:rsidP="003432C8">
      <w:pPr>
        <w:pStyle w:val="ac"/>
        <w:rPr>
          <w:rFonts w:ascii="TH SarabunIT๙" w:hAnsi="TH SarabunIT๙" w:cs="TH SarabunIT๙"/>
          <w:sz w:val="32"/>
          <w:szCs w:val="32"/>
        </w:rPr>
      </w:pPr>
      <w:r w:rsidRPr="003432C8">
        <w:rPr>
          <w:rFonts w:ascii="TH SarabunIT๙" w:hAnsi="TH SarabunIT๙" w:cs="TH SarabunIT๙"/>
          <w:sz w:val="32"/>
          <w:szCs w:val="32"/>
          <w:cs/>
        </w:rPr>
        <w:t xml:space="preserve">          1.1 ความเป็นมาของการจัดทำแผน</w:t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>1</w:t>
      </w:r>
    </w:p>
    <w:p w:rsidR="003432C8" w:rsidRPr="003432C8" w:rsidRDefault="003432C8" w:rsidP="003432C8">
      <w:pPr>
        <w:pStyle w:val="ac"/>
        <w:rPr>
          <w:rFonts w:ascii="TH SarabunIT๙" w:hAnsi="TH SarabunIT๙" w:cs="TH SarabunIT๙"/>
          <w:sz w:val="32"/>
          <w:szCs w:val="32"/>
        </w:rPr>
      </w:pPr>
      <w:r w:rsidRPr="003432C8">
        <w:rPr>
          <w:rFonts w:ascii="TH SarabunIT๙" w:hAnsi="TH SarabunIT๙" w:cs="TH SarabunIT๙"/>
          <w:sz w:val="32"/>
          <w:szCs w:val="32"/>
          <w:cs/>
        </w:rPr>
        <w:t xml:space="preserve">          1.2 วัตถุประสงค์การจัดทำแผนแม่บท</w:t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>6</w:t>
      </w:r>
    </w:p>
    <w:p w:rsidR="003432C8" w:rsidRPr="003432C8" w:rsidRDefault="003432C8" w:rsidP="003432C8">
      <w:pPr>
        <w:pStyle w:val="ac"/>
        <w:rPr>
          <w:rFonts w:ascii="TH SarabunIT๙" w:hAnsi="TH SarabunIT๙" w:cs="TH SarabunIT๙"/>
          <w:sz w:val="32"/>
          <w:szCs w:val="32"/>
        </w:rPr>
      </w:pPr>
      <w:r w:rsidRPr="003432C8">
        <w:rPr>
          <w:rFonts w:ascii="TH SarabunIT๙" w:hAnsi="TH SarabunIT๙" w:cs="TH SarabunIT๙"/>
          <w:sz w:val="32"/>
          <w:szCs w:val="32"/>
          <w:cs/>
        </w:rPr>
        <w:t xml:space="preserve">          1.3 วิสัยทัศน์</w:t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  <w:t>6</w:t>
      </w:r>
    </w:p>
    <w:p w:rsidR="003432C8" w:rsidRPr="003432C8" w:rsidRDefault="003432C8" w:rsidP="003432C8">
      <w:pPr>
        <w:pStyle w:val="ac"/>
        <w:rPr>
          <w:rFonts w:ascii="TH SarabunIT๙" w:hAnsi="TH SarabunIT๙" w:cs="TH SarabunIT๙"/>
          <w:sz w:val="32"/>
          <w:szCs w:val="32"/>
        </w:rPr>
      </w:pPr>
      <w:r w:rsidRPr="003432C8">
        <w:rPr>
          <w:rFonts w:ascii="TH SarabunIT๙" w:hAnsi="TH SarabunIT๙" w:cs="TH SarabunIT๙"/>
          <w:sz w:val="32"/>
          <w:szCs w:val="32"/>
          <w:cs/>
        </w:rPr>
        <w:t xml:space="preserve">          1.4 </w:t>
      </w:r>
      <w:proofErr w:type="spellStart"/>
      <w:r w:rsidRPr="003432C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3432C8">
        <w:rPr>
          <w:rFonts w:ascii="TH SarabunIT๙" w:hAnsi="TH SarabunIT๙" w:cs="TH SarabunIT๙"/>
          <w:sz w:val="32"/>
          <w:szCs w:val="32"/>
          <w:cs/>
        </w:rPr>
        <w:t>กิจ</w:t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  <w:t>7</w:t>
      </w:r>
    </w:p>
    <w:p w:rsidR="003432C8" w:rsidRDefault="003432C8" w:rsidP="003432C8">
      <w:pPr>
        <w:pStyle w:val="ac"/>
        <w:rPr>
          <w:rFonts w:ascii="TH SarabunIT๙" w:hAnsi="TH SarabunIT๙" w:cs="TH SarabunIT๙" w:hint="cs"/>
          <w:sz w:val="32"/>
          <w:szCs w:val="32"/>
        </w:rPr>
      </w:pPr>
      <w:r w:rsidRPr="003432C8">
        <w:rPr>
          <w:rFonts w:ascii="TH SarabunIT๙" w:hAnsi="TH SarabunIT๙" w:cs="TH SarabunIT๙"/>
          <w:sz w:val="32"/>
          <w:szCs w:val="32"/>
          <w:cs/>
        </w:rPr>
        <w:t xml:space="preserve">          1.5 เป้าประสงค์</w:t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32C8">
        <w:rPr>
          <w:rFonts w:ascii="TH SarabunIT๙" w:hAnsi="TH SarabunIT๙" w:cs="TH SarabunIT๙"/>
          <w:sz w:val="32"/>
          <w:szCs w:val="32"/>
          <w:cs/>
        </w:rPr>
        <w:t>7</w:t>
      </w:r>
    </w:p>
    <w:p w:rsidR="00720EAB" w:rsidRPr="003432C8" w:rsidRDefault="00720EAB" w:rsidP="003432C8">
      <w:pPr>
        <w:pStyle w:val="ac"/>
        <w:rPr>
          <w:rFonts w:ascii="TH SarabunIT๙" w:hAnsi="TH SarabunIT๙" w:cs="TH SarabunIT๙"/>
          <w:sz w:val="32"/>
          <w:szCs w:val="32"/>
          <w:cs/>
        </w:rPr>
      </w:pPr>
    </w:p>
    <w:p w:rsidR="003432C8" w:rsidRPr="00720EAB" w:rsidRDefault="00E6612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>ส่วนที่ 2 สภาพทั่วไปและข้อมูลพื้นฐานที่สำคัญขององค์กรปกครองส่วนท้องถิ่น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8</w:t>
      </w:r>
    </w:p>
    <w:p w:rsidR="00E6612B" w:rsidRPr="00720EAB" w:rsidRDefault="00E6612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2.1 ด้านกายภาพ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8</w:t>
      </w:r>
    </w:p>
    <w:p w:rsidR="00CB1156" w:rsidRPr="00720EAB" w:rsidRDefault="00CB1156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2.2 ด้านการเมืองการปกครอง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10</w:t>
      </w:r>
    </w:p>
    <w:p w:rsidR="00CB1156" w:rsidRPr="00720EAB" w:rsidRDefault="00CB1156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2.3 ประชากร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="00720EAB"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13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2.4 สภาพทางสังคม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15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2.5 ระบบบริการพื้นฐาน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16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2.6 ระบบเศรษฐกิจ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16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2.7 เศรษฐกิจพอเพียงท้องถิ่น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18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2.8 ศาสนา ประเพณี วัฒนธรรมท้องถิ่น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19</w:t>
      </w:r>
    </w:p>
    <w:p w:rsid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2.9 ทรัพยากรธรรมชาติ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20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>ส่วนที่ 3 ยุทธศาสตร์ เป้าหมาย แผนงาน/กิจกรรม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22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3.1 ยุทธศาสตร์ที่ 1 การใช้ </w:t>
      </w:r>
      <w:r w:rsidRPr="00720EAB">
        <w:rPr>
          <w:rFonts w:ascii="TH SarabunIT๙" w:hAnsi="TH SarabunIT๙" w:cs="TH SarabunIT๙"/>
          <w:sz w:val="32"/>
          <w:szCs w:val="32"/>
        </w:rPr>
        <w:t xml:space="preserve">ICT </w:t>
      </w:r>
      <w:r w:rsidRPr="00720EAB">
        <w:rPr>
          <w:rFonts w:ascii="TH SarabunIT๙" w:hAnsi="TH SarabunIT๙" w:cs="TH SarabunIT๙"/>
          <w:sz w:val="32"/>
          <w:szCs w:val="32"/>
          <w:cs/>
        </w:rPr>
        <w:t>เพื่อพัฒนาคุณภาพชีวิตของประชาชน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  <w:t>22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3.2 ยุทธศาสตร์ที่ 2 การใช้ </w:t>
      </w:r>
      <w:r w:rsidRPr="00720EAB">
        <w:rPr>
          <w:rFonts w:ascii="TH SarabunIT๙" w:hAnsi="TH SarabunIT๙" w:cs="TH SarabunIT๙"/>
          <w:sz w:val="32"/>
          <w:szCs w:val="32"/>
        </w:rPr>
        <w:t>ICT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พัฒนาการบริหารและการบริการ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22</w:t>
      </w:r>
    </w:p>
    <w:p w:rsid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3.3 ยุทธศาสตร์ที่ 3 การพัฒนาบุคลากรด้าน </w:t>
      </w:r>
      <w:r w:rsidRPr="00720EAB">
        <w:rPr>
          <w:rFonts w:ascii="TH SarabunIT๙" w:hAnsi="TH SarabunIT๙" w:cs="TH SarabunIT๙"/>
          <w:sz w:val="32"/>
          <w:szCs w:val="32"/>
        </w:rPr>
        <w:t>ICT</w:t>
      </w: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24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>ส่วนที่ 4 การบริหารจัดการและการติดตามประเมินผล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26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4.1 การบริหารจัดการ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26</w:t>
      </w:r>
    </w:p>
    <w:p w:rsidR="00720EAB" w:rsidRPr="00720EAB" w:rsidRDefault="00720EAB" w:rsidP="00720EAB">
      <w:pPr>
        <w:pStyle w:val="ac"/>
        <w:rPr>
          <w:rFonts w:ascii="TH SarabunIT๙" w:hAnsi="TH SarabunIT๙" w:cs="TH SarabunIT๙"/>
          <w:sz w:val="32"/>
          <w:szCs w:val="32"/>
          <w:cs/>
        </w:rPr>
      </w:pPr>
      <w:r w:rsidRPr="00720EAB">
        <w:rPr>
          <w:rFonts w:ascii="TH SarabunIT๙" w:hAnsi="TH SarabunIT๙" w:cs="TH SarabunIT๙"/>
          <w:sz w:val="32"/>
          <w:szCs w:val="32"/>
          <w:cs/>
        </w:rPr>
        <w:t xml:space="preserve">          4.2 การติดตามประเมินผล</w:t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0EAB">
        <w:rPr>
          <w:rFonts w:ascii="TH SarabunIT๙" w:hAnsi="TH SarabunIT๙" w:cs="TH SarabunIT๙"/>
          <w:sz w:val="32"/>
          <w:szCs w:val="32"/>
          <w:cs/>
        </w:rPr>
        <w:t>26</w:t>
      </w:r>
    </w:p>
    <w:p w:rsidR="00810AF4" w:rsidRPr="00EC01BE" w:rsidRDefault="00810AF4" w:rsidP="0018347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</w:p>
    <w:p w:rsidR="00810AF4" w:rsidRPr="00EC01BE" w:rsidRDefault="00810AF4" w:rsidP="0018347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</w:p>
    <w:p w:rsidR="00BC1510" w:rsidRDefault="00BC1510" w:rsidP="0018347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C1510" w:rsidRPr="00EC01BE" w:rsidRDefault="00BC1510" w:rsidP="0018347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</w:p>
    <w:p w:rsidR="008A5741" w:rsidRPr="00EC01BE" w:rsidRDefault="008A5741" w:rsidP="008A57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</w:t>
      </w:r>
      <w:r w:rsidRPr="00EC01BE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บททั่วไป</w:t>
      </w:r>
    </w:p>
    <w:p w:rsidR="008A5741" w:rsidRPr="00EC01BE" w:rsidRDefault="008A5741" w:rsidP="008A57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1. ความเป็นมาของการจัดทำแผนบทฯ</w:t>
      </w:r>
    </w:p>
    <w:p w:rsidR="008A5741" w:rsidRPr="00EC01BE" w:rsidRDefault="008A5741" w:rsidP="008A57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แผนแม่บทเทคโนโลยีสารสนเทศและการสื่อสารของ </w:t>
      </w:r>
      <w:r w:rsidR="00EC01B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ลท่าดี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ฉบับนี้ จัดทำขึ้นเพื่อแสดงให้เห็นถึงหลักการ วิสัยทัศน์ 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กิจ ยุทธศาสตร์ และแผนงาน ในการนำเทคโนโลยีสารสนเทศและการสื่อสารเข้ามาปรับใช้ในการดำเนินงานต่าง ๆ ขององค์กรการบริหารส่วนตำบล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เพื่อสนับสนุนแนวทางการดำเนินงาน และเพิ่มศักยภาพประสิทธิภาพ และประสิทธิผลของการบริหารงานของส่วนราชการ ภายใต้การดำเนินขององค์การบริหารส่วนตำบล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ทั้งนี้เพื่อประโยชน์สูงสุดของกลุ่มเป้าหมายองค์การบริหารส่วนตำบล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8A5741" w:rsidRPr="00EC01BE" w:rsidRDefault="008A5741" w:rsidP="008A57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ในการจำทำแผ่นแม่บทเทคโนโลยีสารสนเทศและการสื่อสารองค์การบริหารส่วนตำบล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พ.ศ. 2558 </w:t>
      </w:r>
      <w:r w:rsidRPr="00EC01BE">
        <w:rPr>
          <w:rFonts w:ascii="TH SarabunIT๙" w:hAnsi="TH SarabunIT๙" w:cs="TH SarabunIT๙"/>
          <w:sz w:val="32"/>
          <w:szCs w:val="32"/>
        </w:rPr>
        <w:t>–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2562 เป็นการจัดทำแผนภายใต้กรอบนโยบายและระเบียบต่าง ๆ ดังนี้</w:t>
      </w:r>
    </w:p>
    <w:p w:rsidR="008A5741" w:rsidRPr="00EC01BE" w:rsidRDefault="008A5741" w:rsidP="008A57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นโยบายด้านเทคโนโลยีสารสนเทศ ของรัฐบาลพลเอก ประยุทธ์  จันทร์โอชา</w:t>
      </w:r>
    </w:p>
    <w:p w:rsidR="008A5741" w:rsidRPr="00EC01BE" w:rsidRDefault="008A5741" w:rsidP="008A57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พลเอก ประยุทธ์  จันทร์โอชา นายกรัฐมนตรี แถลงต่อสภานิติบัญญัติแห่งชาติ เมื่อวันศุกร์ ที่ 12 กันยายน 2557</w:t>
      </w:r>
    </w:p>
    <w:p w:rsidR="008A5741" w:rsidRPr="00EC01BE" w:rsidRDefault="008A5741" w:rsidP="008A57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1</w:t>
      </w:r>
      <w:r w:rsidR="00107B94" w:rsidRPr="00EC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การปกป้องและเชิดชูสถาบันพระมหากษัตริย์ จะใช้มาตรการทางกฎหมาย มาตรการทางสังคมจิตวิทยา </w:t>
      </w:r>
      <w:r w:rsidR="00EC01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01BE">
        <w:rPr>
          <w:rFonts w:ascii="TH SarabunIT๙" w:hAnsi="TH SarabunIT๙" w:cs="TH SarabunIT๙"/>
          <w:sz w:val="32"/>
          <w:szCs w:val="32"/>
          <w:cs/>
        </w:rPr>
        <w:t>และมาตรการทางระบบสื่อสารและเทคโนโลยีสารสนเทศในการดำเนินการกับผู้คะนองปาก ย่ามใจ หรือประสงค์ร้าย มุ่งสั่นคลอนสถาบันหลักของชาติโดยไม่คำนึงถึงความรู้สึกและความผูกพันภักดีของคนอีกเป็นจำนวนมาก ตลอดจนเผยแพร่ความรู้ความเข้าใจที่ถูกต้องและเป็นจริงเกี่ยวกับสถาบันพระมหากษัตริย์ และพระราช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กรณีย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กิจเพื่อประชาชน ทั้งจะสนับสนุนโครงการทั้งอันเนื่องมาจากพระราชดำริ ตลอดจนเร่งขยายผลตามโครงการและแบบอย่างที่ทรงวางรากฐานไว้ให้แพร่หลายเป็นที่ประจักษ์ และเกิดประโยชน์ในวงกว้างอันจะช่วยสร้างความสมบูรณ์พูนสุขแก่ประชาชนในที่สุด</w:t>
      </w:r>
    </w:p>
    <w:p w:rsidR="000D6E4B" w:rsidRDefault="008A5741" w:rsidP="008A5741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0D6E4B" w:rsidSect="00755133">
          <w:headerReference w:type="default" r:id="rId11"/>
          <w:headerReference w:type="first" r:id="rId12"/>
          <w:pgSz w:w="11906" w:h="16838"/>
          <w:pgMar w:top="1440" w:right="1440" w:bottom="1440" w:left="1440" w:header="708" w:footer="708" w:gutter="0"/>
          <w:pgNumType w:start="2"/>
          <w:cols w:space="708"/>
          <w:docGrid w:linePitch="360"/>
        </w:sect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2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การรักษาความมั่นคงของรัฐและการต่างประเทศ ในระยะเร่งด่วน รัฐบาลได้ให้ความสำคัญต่อการเตรียมพร้อมสู่ประชาคมการเมือง และความมั่นคงอาเซียนในกิจการ 5 ด้าน ได้แก่ การบริหารจัดการชายแดน การสร้างความมั่นคงทางทะเล การแก้ไขปัญหาอาชญากรรมข้ามชาติ การสร้างความไว้วางในกับประเทศเพื่อนบ้าน และการเสริมสร้างในการปฏิบัติการทางการทหารร่วมกันของอาเซียนโดยเน้นความร่วมมือเพื่อป้องกัน แก้ไขข้อพิพาทต่าง ๆ และการแก้ไขปัญหาเส้นเขตแดนโดยใช้กลไกลระดับทวิภาคีและพหุภาค เร่งแก้ไขปัญหาการใช้ความรุน แรงในจังหวัดชายแดนภาคใต้ โดยนำยุทธศาสตร์เข้าใจ เข้าถึง และพัฒนามาใช้ตามแนวทางกัลป์ยานมิตรแบบสันติวิธี ส่งเสริมการพูดคุยสันติสุข กับผู้มีความคิดเห็นต่างจากรัฐสร้างความเชื่อมั่นในการะบวนการยุติธรรมตามหลักนิติธรรม และหลักสิทธิมนุษยชนโดยไม่เลือกปฏิบัติ ควบคู้กับการพัฒนาเศรษฐกิจและสังคมที่สอดคล้องกับความต้องการของประชาชนในพื้นที่ ซึ่งเป็นพหุสังคม ขจัดการฉวยโอกาสก่อความรุนแรงแทรกซ้อน เพื่อซ้ำเติมปัญหาไม่ว่าจากผู้มีอ</w:t>
      </w:r>
      <w:r w:rsidR="00386FB2">
        <w:rPr>
          <w:rFonts w:ascii="TH SarabunIT๙" w:hAnsi="TH SarabunIT๙" w:cs="TH SarabunIT๙"/>
          <w:sz w:val="32"/>
          <w:szCs w:val="32"/>
          <w:cs/>
        </w:rPr>
        <w:t>ิทธิพลในท้องถิ่น หรือเจ้าหน้าท</w:t>
      </w:r>
      <w:r w:rsidR="00386FB2">
        <w:rPr>
          <w:rFonts w:ascii="TH SarabunIT๙" w:hAnsi="TH SarabunIT๙" w:cs="TH SarabunIT๙" w:hint="cs"/>
          <w:sz w:val="32"/>
          <w:szCs w:val="32"/>
          <w:cs/>
        </w:rPr>
        <w:t>ี่</w:t>
      </w:r>
    </w:p>
    <w:p w:rsidR="000D6E4B" w:rsidRPr="00EC01BE" w:rsidRDefault="000D6E4B" w:rsidP="000D6E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lastRenderedPageBreak/>
        <w:t>ฝ่ายบ้านเมือง ทั้งจะเพิ่มระดับปฏิสัมพันธ์กับต่างประเทศ และองค์กรระหว่างประเทศที่อาจช่วยคลี่คลายปัญหาได้</w:t>
      </w:r>
    </w:p>
    <w:p w:rsidR="000D6E4B" w:rsidRPr="00EC01BE" w:rsidRDefault="000D6E4B" w:rsidP="000D6E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พัฒนาและเสริมสร้างของกองพันและระบบป้องกันประเทศให้ทันสมัย มีความพร้อมในการรักษาอธิปไตย และผลประโยชน์ของชาติ ปลอดพ้นจากการคุกคามทุกรูปแบบ ส่งเสริมและพัฒนาวิทยาศาสตร์และเทคโนโลยีเพื่อนำไปสู่การพึ่งพาตนเองในการผลิตอาวุธยุทโธปกรณ์ สามารถ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การความร่วมมือระหว่างภาครัฐกับภาคเอกชนในอุตสาหกรรมป้องกันประเทศได้ เสริมสร้างความสัมพันธ์อันดีกับนานาประเทศบนหลักการที่ว่านโยบายการต่างประเทศเป็นส่วนประกอบสำคัญของนโยบายทั้งหมดในการบริหารราชการแผ่นดิน ทั้งในด้านการเมือง เศรษฐกิจ หรือสังคม โดยจะนำกลไกทางการทูตแบบ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การมาใช้ให้เกิดประโยชน์สูงสุดแก่ประชาชนทั้งทางการศึกษา วัฒนธรรม การค้า การพัฒนาทรัพยากรมนุษย์ และการเปิดโลกทัศน์ลักษณะสากล เป็นต้น</w:t>
      </w:r>
    </w:p>
    <w:p w:rsidR="000D6E4B" w:rsidRPr="00EC01BE" w:rsidRDefault="000D6E4B" w:rsidP="000D6E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3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การลดความเหลื่อมล้ำของสังคม และการสร้างโอกาสเข้าถึงบริการของรัฐในระยะเฉพาะหน้า จะเร่งสร้างโอกาส อาชีพ และการมีรายได้ที่มั่นคงแก้ผู้ที่เข้าสู่ตลาดแรงงาน โดยให้แรงงานทั้งระบบมีโอกาสเข้าถึงการเรียนรู้และพัฒนาทักษะฝีมือแรงงานในทุกระดับอย่างมีมาตรฐาน ป้องกันและแก้ไขปัญหาการค้ามนุษย์ รวมถึงปัญหาผู้หลบหนีเข้าเมือง การทารุณกรรมต่อแรงงานข้ามชาติ การท่องเที่ยวที่เน้นบริการทางเพศและเด็ก และปัญหาคนขอทานโดยการปรับปรุงกฎหมายข้อบังคับที่จำเป็น และเพิ่มความเข้มงวดในการระวังตรวจสอบ</w:t>
      </w:r>
    </w:p>
    <w:p w:rsidR="000D6E4B" w:rsidRPr="00EC01BE" w:rsidRDefault="000D6E4B" w:rsidP="000D6E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ในระยะต่อไป จะพัฒนาการคุ้มครองทางสังคม ระบบการออมและระบบสวัสดิการชุมชนให้มีประสิทธิภาพ และมีความยั่งยืนมากขึ้น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01BE">
        <w:rPr>
          <w:rFonts w:ascii="TH SarabunIT๙" w:hAnsi="TH SarabunIT๙" w:cs="TH SarabunIT๙"/>
          <w:sz w:val="32"/>
          <w:szCs w:val="32"/>
          <w:cs/>
        </w:rPr>
        <w:t>รวมทั้งการดูแลให้มีระบบการกู้ยืมที่เป็นธรรมและการสงเคราะห์ผู้ยากไร้อัตภาพ พัฒนาศักยภาพ คุ้มครองและพิทักษ์สิทธิจักสวัสดิการช่วยเหลือและพัฒนาคุณภาพชีวิตของผู้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01BE">
        <w:rPr>
          <w:rFonts w:ascii="TH SarabunIT๙" w:hAnsi="TH SarabunIT๙" w:cs="TH SarabunIT๙"/>
          <w:sz w:val="32"/>
          <w:szCs w:val="32"/>
          <w:cs/>
        </w:rPr>
        <w:t>พิการ ผู้สูงอายุ สตรี และเด็ก เตรียมความพร้อมเข้าสู่สังคมผู้สูงอายุ เพื่อส่งเสริมคุณภาพชีวิต และการมีเงินหรือกิจกรรมที่เหมาะสม เพื่อสร้างสรรค์ และไม่ก่อภาระต่อสังคมในอนาคต โดยจัดเตรียมระบบการดูแลในบ้าน สถานพักฟื้น และโรงพยาบาลที่เป็นความร่วมมือของภาครัฐ ภาคเอกชนชุมชนและครอบครัว รวมทั้งพัฒนาระบบการเงินการคลังสำหรับการดูแลผู้สูงอายุ</w:t>
      </w:r>
    </w:p>
    <w:p w:rsidR="000D6E4B" w:rsidRPr="00EC01BE" w:rsidRDefault="000D6E4B" w:rsidP="000D6E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เตรียมความพร้อมเข้าสู่สังคมที่มีความหลากหลาย เนื่องจากการเข้าสู่ประชาคมอาเซียน โดยสร้างความเข้มแข็ง และความพร้องแก่แรงงานและร่วมพัฒนาระบบความคุ้มครองทางสังคมของแรงงานอาเซียน</w:t>
      </w:r>
    </w:p>
    <w:p w:rsidR="00517EC7" w:rsidRDefault="000D6E4B" w:rsidP="000D6E4B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517EC7" w:rsidSect="00755133">
          <w:headerReference w:type="default" r:id="rId13"/>
          <w:pgSz w:w="11906" w:h="16838"/>
          <w:pgMar w:top="1440" w:right="1440" w:bottom="1440" w:left="1440" w:header="708" w:footer="708" w:gutter="0"/>
          <w:pgNumType w:start="2"/>
          <w:cols w:space="708"/>
          <w:docGrid w:linePitch="360"/>
        </w:sect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จัดระเบียบ สร้างมาตรฐานด้านคุณธรรม จริยธรรม และ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บาล ให้แก่เจ้าหน้าที่ของรัฐและประชาชนทั่วไป โดยใช้ค่านิยมหลัก 12 ประการ ตามนโยบายของคณะรักษาความสงบแห่งชาติที่ได้ประกาศไว้แล้ว แก้ปัญหาการไร้ที่ดินทำกินของเกษตรกร และการรุกล้ำเขตป่าสงวน โดยการกระจายสิทธิการถือครองให้แก่ผู้ที่อยู่ในพื้นที่ที่ไม่ได้รุกล้ำ และออกมาตรการป้องกันการเปลี่ยนมือไปอยู่ในครอบครองของผู้ที่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lastRenderedPageBreak/>
        <w:t>มิใช่เกษตรกร ใช้เทคโนโลยีดาวเทียมสำรวจและวิธการแผนที่ที่ทันสมัย แก้ไขปัญหาเขตที่ดินทับซ้อนและแนวเขตพื้นที่ป่าที่ไม่ชัดเจน อันก่อให้เกิดความขัดแย้งระหว่างประชาชนกับเจ้าหน้าที่รัฐ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4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การศึกษาและเรียนรู้ การทะนุบำรุงศาสนา ศิลปะและวัฒนธรรม จัดให้มีการปฏิรูปการศึกษาและการเรียนรู้ โดยให้ความสำคัญทั้งการศึกษาในระบบและการศึกษาทางเลือกไปพร้อมกัน เพื่อนสร้างคุณภาพของคนไทยให้สามารถเรียนรู้ พัฒนาตนได้ตามศักยภาพ โดยเน้นการเรียนรู้เพื่อสร้างสัมมาชีพในพื้นที่ ลดความเหลื่อมล้ำ และพัฒนากำลังคนให้เป็นที่ต้องการเหมาะสมกับพื้นที่ ทั้งในด้านการเกษตร อุตสาหกรรม และธุรกิจระยะเฉพาะหน้า จะปรับเปลี่ยนการจัดสรรงบประมาณสนับสนุนให้เยาวชนและประชาชนทั่วไปมีสิทธิเลือกการรับบริการศึกษาทั้งในระบบโรงเรียนและนอกโรงเรียน โดยพิจารณาจัดให้มีคูปองการศึกษาเป็นแนวทางหนึ่งให้องค์กรภาคประชาสังคม ภาคเอกชน องค์กรปกครองส่วนท้องถิ่นและประชาชนทั่วไปมีโอกาสร่วมจัดการศึกษาที่มีคุณภาพและทั่วถึง และร่วมในการปฏิรูปการศึกษาและการเรียนรู้ กระจายอำนาจการบิหารจัดการศึกษาสู่สถานศึกษา โดยให้สถานศึกษาเป็นนิติบุคคล และบริหารจัดการได้อย่างอิสระคล่องตัวขึ้น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พัฒนาระบบการผลิตและพัฒนาครูที่มีคุณภาพ มีจิตวิญญาณของความเป็นครู เน้นครูผู้สอนให้มีวุฒิตรงตามวิชาที่สอน นำเทคโนโลยีสารสนเทศ เครื่องมือที่เหมาะสมมาใช้ในการเรียน การสอน เพื่อเป็นเครื่องมือช่วยครูหรือเพื่อการเรียนรู้ด้วยตัวเอง เช่น การเรียนทางไกล รวมทั้งระบบการประเมินสมรรถนะที่สะท้อนประสิทธิภาพการจัดการเรียนการสอน และพัฒนาคุณภาพผู้เรียนเป็นสำคัญ ทะนุบำรุง อุปถัมภ์พระพุทธศาสนา และศาสนาอื่นๆ สนับสนุนให้องค์กรทางศาสนามีบทบาทสำคัญในการปลูกฝังคุณธรรม จริยธรรม ตลอดจนพัฒนาคุณภาพชีวิต สร้างสันติสุขและความปรองดองสมานฉันท์ในสังคมไทยอย่างยั่งยืน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01BE">
        <w:rPr>
          <w:rFonts w:ascii="TH SarabunIT๙" w:hAnsi="TH SarabunIT๙" w:cs="TH SarabunIT๙"/>
          <w:sz w:val="32"/>
          <w:szCs w:val="32"/>
          <w:cs/>
        </w:rPr>
        <w:t>การยกระดับคุณภาพบริการด้านสาธารณะสุข และสุขภาพของประชาชนโดยวางรากฐานให้ระบบหลักประกันสุขภาพครอบคลุมประชากรในทุกภาคส่วนอย่างมีคุณภาพ โดยไม่มีความเหลื่อมล้ำของคุณภาพบริการในแต่ละระบบ และ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การข้อมูลระหว่างทุกระบบหลักประกันสุขภาพ พัฒนาระบบบริหารสุขภาพ โดยเน้นการป้องกันโรคมากกว่ารอให้ป่วยแล้วจึงมารักษา สร้างกลไกจัดการสุขภาพในระดับเขตแทนการกระจุกตัวอยู่ที่ส่วนกลาง ปรับระบบการจ้างงาน การกระจายบุคลากรและทรัพยากรสาธารณะสุขให้เหมาะสมกับท้องถิ่น สนับสนุนความร่วมมือระหว่างรัฐและเอกชนในการพัฒนาระบบบริการทางการแพทย์และสาธารณะสุข ประสานการทำงานระหว่างภาคส่วนต่าง ๆ ในสังคม เพื่อป้องกันแก้ปัญหาการตั้งครรภ์ในวัยรุ่น และปัญหาด้านการแพทย์และจริยธรรมของการอุ้มบุญ การปลูกถ่ายอวัยวะ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และส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เต็มเซลล์โดยจัดให้มีมาตรการและกฎหมายที่รัดกุม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6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การเพิ่มศักยภาพทางเศรษฐกิจของประเทศ รัฐบาลจะดำเนินนะโยบายเศรษฐกิจเป็น 3 ระยะ คือ ระยะเร่งด่วนที่ต้องดำเนินการทันที ระยะต่อไปที่ต้องการแก้ไขปัญหาพื้นฐานที่ค้างคาอยู่ และระยะยาวที่ต้องวางรากฐานเพื่อความเจริญเติบโตอย่างต่อเนื่อง ดังนี้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ในระยะเร่งด่วน เร่งจ่ายงบทุนของปีงบประมาณ พ.ศ. 2557 ที่ยังค้างอยู่ก่อนที่จะพ้นกำหนดภายในสิ้นปีนี้ และสานต่อนโยบายงบประมาณกระตุ้นเศรษฐกิจตามที่คณะรักษาความสงบแห่งชาติได้จัดทำไว้ โดยติดตามให้มีการเบิกจ่ายอย่างคล่องตัวตั้งแต่ระดับกระทรวงจนถึงระดับท้องถิ่น รวมทั้งจะดูแลไม่ให้มีการใช่จ่ายที่สูญเปล่าเพื่อช่วยสร้างงานและกระตุ้นบริโภค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ในระยะต่อไป ประสานนโยบายการเงินและการคลังให้สอดคล้องกัน เพื่อที่จะสนับสนุนการฟื้นตัวของเศรษฐกิจพร้อมกับรักษาเสถียรภาพของราคาอย่างเหมาะสม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7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การส่งเสริมบทบาทและการใช้โอกาสในการประชาคมอาเซียน เร่งพัฒนาความเชื่อมโยงด้านการขนส่งภายในอนุภาคภูมิและภูมิอาเซียน โดยเร่งขับเคลื่อนตามแผนงานการพัฒนาความร่วมมือทางเศรษฐกิจในอนุภูมิภาคลุ่มแม่น้ำโขง 6 ประเทศ (</w:t>
      </w:r>
      <w:r w:rsidRPr="00EC01BE">
        <w:rPr>
          <w:rFonts w:ascii="TH SarabunIT๙" w:hAnsi="TH SarabunIT๙" w:cs="TH SarabunIT๙"/>
          <w:sz w:val="32"/>
          <w:szCs w:val="32"/>
        </w:rPr>
        <w:t>GMS</w:t>
      </w:r>
      <w:r w:rsidRPr="00EC01BE">
        <w:rPr>
          <w:rFonts w:ascii="TH SarabunIT๙" w:hAnsi="TH SarabunIT๙" w:cs="TH SarabunIT๙"/>
          <w:sz w:val="32"/>
          <w:szCs w:val="32"/>
          <w:cs/>
        </w:rPr>
        <w:t>) แผนความร่วมมือทางเศรษฐกิจ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อิ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ระวดีเจ้าพระยา แม่โขง (</w:t>
      </w:r>
      <w:r w:rsidRPr="00EC01BE">
        <w:rPr>
          <w:rFonts w:ascii="TH SarabunIT๙" w:hAnsi="TH SarabunIT๙" w:cs="TH SarabunIT๙"/>
          <w:sz w:val="32"/>
          <w:szCs w:val="32"/>
        </w:rPr>
        <w:t>ACMECS)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แผนความร่วมมือแห่งอ่าว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เบงกอล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สำหรับความร่วมมือหลากหลายสาขาวิชาการและเศรษฐกิจ (</w:t>
      </w:r>
      <w:r w:rsidRPr="00EC01BE">
        <w:rPr>
          <w:rFonts w:ascii="TH SarabunIT๙" w:hAnsi="TH SarabunIT๙" w:cs="TH SarabunIT๙"/>
          <w:sz w:val="32"/>
          <w:szCs w:val="32"/>
        </w:rPr>
        <w:t>BIMSTEC)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และแผนแม่บทความเชื่อมโยงในอาเซียนพัฒนาเขตเศรษฐกิจพิเศษ โดยเริ่มจากการพัฒนาด่านการค้าขายชายแดนและโครงการข่ายการคมนาคมส่งบริเวณประตูการค้าหลักของประเทศเพื่อรับรองการเชื่อมโยงกระบวนการผลิต และการลงทุนข้ามแดน พัฒนาระบบ </w:t>
      </w:r>
      <w:r w:rsidRPr="00EC01BE">
        <w:rPr>
          <w:rFonts w:ascii="TH SarabunIT๙" w:hAnsi="TH SarabunIT๙" w:cs="TH SarabunIT๙"/>
          <w:sz w:val="32"/>
          <w:szCs w:val="32"/>
        </w:rPr>
        <w:t xml:space="preserve">National  Single Window </w:t>
      </w:r>
      <w:r w:rsidRPr="00EC01BE">
        <w:rPr>
          <w:rFonts w:ascii="TH SarabunIT๙" w:hAnsi="TH SarabunIT๙" w:cs="TH SarabunIT๙"/>
          <w:sz w:val="32"/>
          <w:szCs w:val="32"/>
          <w:cs/>
        </w:rPr>
        <w:t>(</w:t>
      </w:r>
      <w:r w:rsidRPr="00EC01BE">
        <w:rPr>
          <w:rFonts w:ascii="TH SarabunIT๙" w:hAnsi="TH SarabunIT๙" w:cs="TH SarabunIT๙"/>
          <w:sz w:val="32"/>
          <w:szCs w:val="32"/>
        </w:rPr>
        <w:t>NSW)</w:t>
      </w:r>
      <w:r w:rsidRPr="00EC01BE">
        <w:rPr>
          <w:rFonts w:ascii="TH SarabunIT๙" w:hAnsi="TH SarabunIT๙" w:cs="TH SarabunIT๙"/>
          <w:sz w:val="32"/>
          <w:szCs w:val="32"/>
          <w:cs/>
        </w:rPr>
        <w:t>โดยระยะแรกให้ความสำคัญกับด้านชายแดนที่สำคัญ 6 ด้าน ได้แก่ ปา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ดังเบซาร์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สะเดา อรัญประเทศ แม่สอด บ้านคลองลึก และบ้านคลองใหญ่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นโยบายที่ ๘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การพัฒนาและส่งเสริมการใช้ประโยชน์จากวิทยาศาสตร์ เทคโนโลยี การวิจัยและการพัฒนา และนวัตกรรมสนับสนุนการเพิ่มค่าใช้จ่ายในการวิจัยและพัฒนาของประเทศ เพื่อมุ่งเป้าหมายให้ไม่ต่ำกว่า ๑</w:t>
      </w:r>
      <w:r w:rsidRPr="00EC01BE">
        <w:rPr>
          <w:rFonts w:ascii="TH SarabunIT๙" w:hAnsi="TH SarabunIT๙" w:cs="TH SarabunIT๙"/>
          <w:sz w:val="32"/>
          <w:szCs w:val="32"/>
        </w:rPr>
        <w:t>%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ของรายได้ประชาชาติและมีสัดส่วนรัฐต่อเอกชน ๓๐ </w:t>
      </w:r>
      <w:r w:rsidRPr="00EC01BE">
        <w:rPr>
          <w:rFonts w:ascii="TH SarabunIT๙" w:hAnsi="TH SarabunIT๙" w:cs="TH SarabunIT๙"/>
          <w:sz w:val="32"/>
          <w:szCs w:val="32"/>
        </w:rPr>
        <w:t>: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๗๐ ตามแผนพัฒนาเศรษฐกิจและสังคมแห่งชาติ เพื่อให้ประเทศมีความสามารถในการแข่งขันส่งเสริมให้โครงการลงทุนขนาดใหญ่ของประเทศ เช่น ด้านพลังงานสะอาด ระบบราง ยานยนต์ ไฟฟ้า การจัดน้ำและขยะ ใช้ประโยชน์จากผลการศึกษาวิจัย และพัฒนานวัตกรรมของไทยตามความเหมาะสมในกรณีที่จำเป็นจะต้องซื้อวัสดุอุปกรณ์หรือเทคโนโลยีจากต่างประเทศจะให้มีเงื่อนไขการถ่ายทอดเทคโนโลยีเพื่อให้ความสามารถพึ่งตนเองได้ในอนาคตด้วย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๙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การรักษาความมั่นคงของฐานทรัพยากร และการสร้างสมดุลระหว่างการอนุรักษ์กับการใช้ประโยชน์อย่างยั่งยืน ในระยะเฉพาะหน้า เร่งปกป้องและฟื้นฟูที่อนุรักษ์ และการสร้างสมดุลระหว่างการอนุรักษ์กับการใช้ประโยชน์อย่างยั่งยืน ในระยะเฉพาะหน้า เร่งปกป้องและฟื้นฟูพื้นที่อนุรักษ์ทรัพยากรป่าไม้และสัตว์ป่า โดยให้ความสำคัญในการแก้ไขปัญหาการบุกรุกที่ดินของรัฐ และจัดทำแนวเขตที่ดินของรัฐให้ชัดเจน ส่งเสริมการปลูกไม้มีค่าทางเศรษฐกิจในพื้นที่เอกชนเพื่อลดแรงกดดันในการตัดไม้จากป่าธรรมชาติในระยะต่อไป พัฒนาระบบบริหารจัดการที่ดิน แก้ไขการบุกรุกที่ดินของรัฐโดยยึดแนวพระราชดำริที่ให้ประชาชนสามารถอยู่ร่วมกับป่าได้ เช่น กำหนดเขตป่าชุมชนให้ชัดเจน บริหารจัดการทรัพยากรน้ำของประเทศให้เป็นเอกภาพในทุกมิติทั้งเชิงปริมาณและคุณภาพ จัดให้มีแผนบริหารน้ำของประเทศ เพื่อให้การจัดทำแผนงานไม่เกิดความซับซ้อนมีความเชื่อมโยงกันอย่างมีระบบเร่งรัดการควบคุมมลพิษทางอากาศ ขยะ </w:t>
      </w:r>
      <w:r w:rsidRPr="00EC01BE">
        <w:rPr>
          <w:rFonts w:ascii="TH SarabunIT๙" w:hAnsi="TH SarabunIT๙" w:cs="TH SarabunIT๙"/>
          <w:sz w:val="32"/>
          <w:szCs w:val="32"/>
          <w:cs/>
        </w:rPr>
        <w:lastRenderedPageBreak/>
        <w:t>และน้ำเสีย ที่เกิดจากการผลิตและบริโภค ในพื้นที่ใดที่สามารถจัดการขยะมูลฝอยโดยการแปรรูปเป็นพละงานก็จะสนับสนุนให้ดำเนินการ ส่วนขยะอุตสาหกรรมนั้นจะวางระเบียบมาตรการเป็นพิเศษ โดยกำหนดให้ทิ้งในบ่อขยะอุตสาหกรรมที่สร้างขึ้นแบบมีมาตรฐาน และพัฒนาระบบตรวจสอบไม่ให้มีการลักลอบทิ้งขยะติดเชื้อ ใช้มาตรการทางกฎหมายและบังคับใช้กดหมายอย่างเด็ดขาด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๑๐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การส่งเสริมการบริหารราชการแผ่นดินที่มี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 และประพฤติมิชอบในภาครัฐปรับปรุงระบบราชการในด้านองค์กรหรือหน่วยงานของรัฐทั้งในระดับประเทศ ภูมิภาคและท้องถิ่น ทบทวนการจัดโครงสร้างหน่วยงานภาครัฐที่มีอำนาจหน้าที่ซ้ำซ้อน มีเส้นทางการปฏิบัติงานที่ยืดยาวปรับปรุงวิธีปฏิบัติราชการให้ทันสมัย โดยนำเทคโนโลยีมาใช้แก้ไขกฎระเบียบให้โปร่งใส ชัดเจน สามารถบริการประชาชนได้อย่างมีประสิทธิภาพ ตลอดจนจัดระบบอัตรากำลังและปรับปรุงค่าตอบแทนบุคลากรภาครัฐให้เหมาะสม เป็นธรรม ยึดหลักการบริหารกิจการบ้านเมืองที่ดี การบริหารจัดการภาครัฐแบบใหม่ การตอบสนองความต้องการของประชาชนในฐานะที่เป็นศูนย์กลาง การอำนวยความสะดวกแก่ผู้ใช้บริการเพื่อสร้างความเชื่อมั่นวางใจในระบบราชการ ลดต้นทุนด้านการดำเนินการของภาคธุรกิจ เพิ่มศักยภาพในการแข่งขันกับนานาประเทศ และการอนุรักษ์บุคลากรภาครัฐที่มีประสิทธิภาพไว้ในระบบราชการ โดยจะดำเนินการตั้งแต่ระยะเฉพาะหน้าไปตามลำดับความจำเป็นตามที่กฎหมายเอื้อให้สามารถดำเนินการได้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นโยบายด้านที่ ๑๑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การปรับปรุงกฎหมายและกระบวนการยุติธรรม ในระยะเฉพาะหน้าเร่งปรับปรุงประมวลกฎหมายหลักของประเทศและกฎหมายอื่น ๆ ที่ล้าสมัย ไม่เป็นธรรม ไม่สอดคล้องกับความตกลงระหว่างประเทศ เป็นอุปสรรคต่อการบริหารราชการแผ่นดิน โดยจะใช้กลไกของหน่วยงานเดิมที่มีอยู่ และระดมผู้ทรงคุณวุฒิมาเป็นคณะกรรมการที่จะจัดตั้งขึ้นเฉพาะกิจเป็นผู้เร่งดำเนินการ เพิ่มศักยภาพหน่วยงานที่มีหน้าที่ให้ความเห็นทางกฎหมาย และจัดทำกฎหมายให้ปฏิบัติงานได้อย่างรวดเร็ว สามารถให้กระบวนการยุติธรรมที่ปราศจากการแทรกแซงของรัฐนำเทคโนโลยีที่ทันสมัยและความรู้ทางนิติวิทยาศาสตร์มาใช้เพื่อเร่งรัดการดำเนินคดีทุกขั้นตอนรวดเร็วเกิดความเป็นธรรม ปรับปรุงระบบว่าช่วยเหลือทางกฎหมายและค่าใช้จ่ายแก่ประชาชนที่ไม่ได้รับความเป็นธรรม โดยให้เข้าถึงความเป็นธรรมได้ง่ายและรวดเร็ว ส่งเสริมกองทุนยุติธรรมเพื่อช่วยเหลือคนจนและผู้ด้อยโอกาส คุ้มครองผู้ถูกละเมิดสิทธิเสรีภาพ และเยียวยาผู้บริสุทธิ์ หรือได้รับผลกระทบจากการไม่เป็นธรรม นำมาตรการทางการเงิน ภาษีและป้องกันการฟอกเงินมาใช้กับการป้องกันและปราบปรามผู้มีอิทธิพล เจ้าหน้าที่ของรัฐที่ทุจริตประพฤติมิชอบ หรือกระทำผิดด้านมนุษย์แรงงานทาส การก่อร้ายสากล ยาเสพติด อาชญากรรมข้ามชาติ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๒. นโยบายด้านเทคโนโลยีสารสนเทศ ของรัฐบาลนางสาวยิ่งลักษณ์  ชินวัตร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คณะรัฐมนตรีได้มีมติเมื่อวันที่ ๑๙ มีนาคม ๒๕๔๕ เห็นชอบ </w:t>
      </w:r>
      <w:r w:rsidRPr="00EC01BE">
        <w:rPr>
          <w:rFonts w:ascii="TH SarabunIT๙" w:hAnsi="TH SarabunIT๙" w:cs="TH SarabunIT๙"/>
          <w:sz w:val="32"/>
          <w:szCs w:val="32"/>
        </w:rPr>
        <w:t>“</w:t>
      </w:r>
      <w:r w:rsidRPr="00EC01BE">
        <w:rPr>
          <w:rFonts w:ascii="TH SarabunIT๙" w:hAnsi="TH SarabunIT๙" w:cs="TH SarabunIT๙"/>
          <w:sz w:val="32"/>
          <w:szCs w:val="32"/>
          <w:cs/>
        </w:rPr>
        <w:t>นโยบายเทคโนโลยีสารสนเทศ ระยะ พ.ศ. ๒๕๔๔ – ๒๕๕๓ ของประเทศไทย</w:t>
      </w:r>
      <w:r w:rsidRPr="00EC01BE">
        <w:rPr>
          <w:rFonts w:ascii="TH SarabunIT๙" w:hAnsi="TH SarabunIT๙" w:cs="TH SarabunIT๙"/>
          <w:sz w:val="32"/>
          <w:szCs w:val="32"/>
        </w:rPr>
        <w:t>”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โดยมุ่งพัฒนาไปสู่การเป็นสังคมแห่งภูมิปัญญาและการเรียนรู้เพื่อที่จะทำให้ประเทศไทยมีความแข็งแกร่ง พร้อมที่จะรับการท้าทายการแข่งขันในระบบเศรษฐกิจใหม่ที่เรียกว่า </w:t>
      </w:r>
      <w:r w:rsidRPr="00EC01BE">
        <w:rPr>
          <w:rFonts w:ascii="TH SarabunIT๙" w:hAnsi="TH SarabunIT๙" w:cs="TH SarabunIT๙"/>
          <w:sz w:val="32"/>
          <w:szCs w:val="32"/>
        </w:rPr>
        <w:t>“</w:t>
      </w:r>
      <w:r w:rsidRPr="00EC01BE">
        <w:rPr>
          <w:rFonts w:ascii="TH SarabunIT๙" w:hAnsi="TH SarabunIT๙" w:cs="TH SarabunIT๙"/>
          <w:sz w:val="32"/>
          <w:szCs w:val="32"/>
          <w:cs/>
        </w:rPr>
        <w:t>เศรษฐกิจแห่งภูมิปัญญาและการเรียนรู้</w:t>
      </w:r>
      <w:r w:rsidRPr="00EC01BE">
        <w:rPr>
          <w:rFonts w:ascii="TH SarabunIT๙" w:hAnsi="TH SarabunIT๙" w:cs="TH SarabunIT๙"/>
          <w:sz w:val="32"/>
          <w:szCs w:val="32"/>
        </w:rPr>
        <w:t xml:space="preserve">” </w:t>
      </w:r>
      <w:r w:rsidRPr="00EC01BE">
        <w:rPr>
          <w:rFonts w:ascii="TH SarabunIT๙" w:hAnsi="TH SarabunIT๙" w:cs="TH SarabunIT๙"/>
          <w:sz w:val="32"/>
          <w:szCs w:val="32"/>
          <w:cs/>
        </w:rPr>
        <w:t>โดยเน้นพัฒนาใน ๓ องค์ประกอบ ได้แก่ การลงทุนในการ</w:t>
      </w:r>
      <w:r w:rsidRPr="00EC01BE">
        <w:rPr>
          <w:rFonts w:ascii="TH SarabunIT๙" w:hAnsi="TH SarabunIT๙" w:cs="TH SarabunIT๙"/>
          <w:sz w:val="32"/>
          <w:szCs w:val="32"/>
          <w:cs/>
        </w:rPr>
        <w:lastRenderedPageBreak/>
        <w:t>สร้างทรัพยากรมนุษย์ที่มีความรู้เหมาะสมและทันการ การส่งเสริมให้มีโครงสร้างพื้นฐานสารสนเทศและอุตสาหกรรมเกี่ยวเนื่องอย่างจริงจังและต่อเนื่อง ภายใต้วัตถุประสงค์ ดังนี้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๑. เพิ่มขีดความสามารถในการใช้เทคโนโลยีเป็นเครื่องมือพัฒนาประเทศ เพื่อนเลื่อนสถานภาพจากประเทศผู้ตามให้ไปสู่กลุ่มของประเทศที่มีศักยภาพผู้นำ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๒. เพิ่มความรู้ของจำนวนแรงงานของประเทศร้อยละ ๑๒ ของแรงงานทั้งหมดให้เป็นร้อยละ ๓๐ ตามสถิติขององค์การแรงงานระหว่างประเทศ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๓. พัฒนาเศรษฐกิจของประเทศ โดยเพิ่มสัดส่วนของมูลค่าอุตสาหกรรมที่เกี่ยวข้องกับการใช้ความรู้เป็นพื้นฐานให้มีมูลค่าถึงร้อยละ ๕๐ ของผลิตภัณฑ์มวลรวมประชาชาติ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๓. การบริหารราชการจังหวัดแบบ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ระเบียบสำนักนายกรัฐมนตรีว่าด้วยการบริหารราชการจังหวัดแบบ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การ พ.ศ. ๒๕๔๖ กำหนดให้ทุกจังหวัดมีการพัฒนาระบบเทคโนโลยีสารสนเทศและการสื่อสารจังหวัด เพื่อสนับสนุนการตัดสินใจของผู้บริหาร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๒. วัตถุประสงค์การจัดทำแผนแม่บท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๑. เพื่อให้เป็นกรอบแนวทางการบูร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การพัฒนาเทคโนโลยีสารสนเทศ และการสื่อสารของ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มีทิศทางเดียวกัน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๒. เพื่อให้บุคลากรได้นำเทคโนโลยีสารสนเทศและการสื่อสารมาใช้ในการพัฒนาการปฏิบัติงาน และการบริการอย่างเป็นระบบ มีความเชื่อมโยงซึ่งกันและกัน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๓. เพื่อสนับสนุนการพัฒนาองค์การบริหารส่วนตำบล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ให้ไปสู่เป้าหมายที่กำหนดโดยมีเทคโนโลยีสารสนเทศและการสื่อสารเป็นเครื่องมือในการดำเนินการเสริมสร้างการแข่งขันทางเศรษฐกิจ การพัฒนาสังคมแห่งการเรียนรู้ การยกระดับคุณภาพชีวิต การพัฒนาการค้า การบริหารและการลงทุน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๓. วิสัยทัศน์</w:t>
      </w:r>
    </w:p>
    <w:p w:rsidR="00386FB2" w:rsidRPr="00EC01BE" w:rsidRDefault="00386FB2" w:rsidP="00386FB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ใช้เทคโนโลยีสารสนเทศและการสื่อสารเป็นเครื่องมือสนับสนุนบรรลุภารกิจการบริหารจัดการ โดยที่ประชาชนในตำบลมีโอกาสเข้าถึงและใช้ประโยชน์จากเทคโนโลยีสารสนเทศและการสื่อสาร เพื่อให้ประชาชนสามารถรับรู้ข่าวสาร ความเคลื่อนไหวขององค์การบริหารส่วนตำบลปริก โดยให้ได้รับบริการอย่างทั่วถึงมีคุณภาพและประสิทธิภาพ นำไปสู่การพัฒนาคุณภาพชีวิตอย่างยั่งยืน เป็นสังคมแห่งภูมิปัญญาและการเรียนรู้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๔. </w:t>
      </w:r>
      <w:proofErr w:type="spellStart"/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นำ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มาสนับสนุนการบริหารจัดการขององค์การบริหารส่วนตำบล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ทั้งทางด้านการบริการประชาชนและการบริหารงานโดยเน้นการพัฒนา ดังนี้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>๑. การพัฒนาคุณภาพและประสิทธิภาพการให้บริการประชาชน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๒. การพัฒนาประสิทธิภาพการบริหารจัดการองค์การบริหารส่วนตำบลปริก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๓. การพัฒนาบุคลากรด้าน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ขององค์การบริหารส่วนตำบลปริก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๔. การจัดโครงสร้างพื้นฐาน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เพื่อการบริหารประชาชน และการบริหารจัดการขององค์การบริหารส่วนตำบลปริก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๕. เป้าประสงค์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๑. มีโครงสร้างพื้นฐานด้านสารสนเทศที่มีประสิทธิภาพได้มาตรฐานและเหมาะสมกับการใช้งานอย่างเพียงพอทั่วถึงรวมทั้งมีความมั่นคงปลอดภัยของระบบเครือข่ายและระบบสารสนเทศ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๒. มีการพัฒนาศักยภาพของบุคลากรด้านเทคโนโลยีสารสนเทศและการสื่อสารอย่างเป็นระบบต่อเนื่อง เพื่อนำองค์ความรู้ที่ได้มาใช้ในการพัฒนาคณะไปสู่สังคมแห่งภูมิปัญญาและการเรียนรู้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๓. พัฒนาระบบเทคโนโลยีสารสนเทศ เพื่อพัฒนาการปฏิบัติงานให้มีประสิทธิภาพ รวดเร็วและทันต่อเหตุการณ์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๔. ปรับปรุงระบบคอมพิวเตอร์ ระบบปฏิบัติการ การบริหาร และการดูแลรักษาให้มีประสิทธิภาพ</w:t>
      </w:r>
    </w:p>
    <w:p w:rsidR="00386FB2" w:rsidRPr="00EC01BE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๕. พัฒนาระบบการสื่อสาร และการเผยแพร่ข้อมูลข้อมูลข่าวสารทางระบบอินเทอร์เน็ต</w:t>
      </w:r>
    </w:p>
    <w:p w:rsidR="00386FB2" w:rsidRPr="00EC01BE" w:rsidRDefault="00386FB2" w:rsidP="00386FB2">
      <w:pPr>
        <w:rPr>
          <w:rFonts w:ascii="TH SarabunIT๙" w:hAnsi="TH SarabunIT๙" w:cs="TH SarabunIT๙"/>
          <w:sz w:val="32"/>
          <w:szCs w:val="32"/>
        </w:rPr>
      </w:pP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EC01B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ส่วนที่  2</w:t>
      </w:r>
    </w:p>
    <w:p w:rsidR="00386FB2" w:rsidRPr="00EC01BE" w:rsidRDefault="00386FB2" w:rsidP="00386FB2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EC01B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สภาพทั่วไปและข้อมูลพื้นฐานที่สำคัญขององค์กรปกครองส่วนท้องถิ่น</w:t>
      </w:r>
    </w:p>
    <w:p w:rsidR="00386FB2" w:rsidRPr="00EC01BE" w:rsidRDefault="00386FB2" w:rsidP="00386FB2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86FB2" w:rsidRPr="00F642DA" w:rsidRDefault="00386FB2" w:rsidP="00386FB2">
      <w:pPr>
        <w:pStyle w:val="a5"/>
        <w:numPr>
          <w:ilvl w:val="0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ด้านกายภาพ</w:t>
      </w:r>
    </w:p>
    <w:p w:rsidR="00386FB2" w:rsidRPr="00F642DA" w:rsidRDefault="00386FB2" w:rsidP="00386FB2">
      <w:pPr>
        <w:pStyle w:val="a5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ที่ตั้งของหมู่บ้านหรือชุมชนหรือตำบล</w:t>
      </w:r>
    </w:p>
    <w:p w:rsidR="00386FB2" w:rsidRPr="00F642DA" w:rsidRDefault="00386FB2" w:rsidP="00386FB2">
      <w:pPr>
        <w:pStyle w:val="3"/>
        <w:ind w:firstLine="81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ที่ตั้ง </w:t>
      </w:r>
      <w:r w:rsidRPr="00F642DA">
        <w:rPr>
          <w:rFonts w:ascii="TH SarabunIT๙" w:hAnsi="TH SarabunIT๙" w:cs="TH SarabunIT๙"/>
          <w:cs/>
        </w:rPr>
        <w:t xml:space="preserve"> ตำบลท่าดีตั้งอยู่บริเวณด้านทิศตะวันตกเฉียงเหนือของอำเภอลานสกา  ห่างจากตัวอำเภอลานสกาไปทางด้านทิศตะวันตกตามถนนสายนครศรีธรรมราช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ฉวาง สายที่  </w:t>
      </w:r>
      <w:r w:rsidRPr="00F642DA">
        <w:rPr>
          <w:rFonts w:ascii="TH SarabunIT๙" w:hAnsi="TH SarabunIT๙" w:cs="TH SarabunIT๙"/>
        </w:rPr>
        <w:t>(</w:t>
      </w:r>
      <w:r w:rsidRPr="00F642DA">
        <w:rPr>
          <w:rFonts w:ascii="TH SarabunIT๙" w:hAnsi="TH SarabunIT๙" w:cs="TH SarabunIT๙"/>
          <w:cs/>
        </w:rPr>
        <w:t>๔๐๑๕</w:t>
      </w:r>
      <w:r w:rsidRPr="00F642DA">
        <w:rPr>
          <w:rFonts w:ascii="TH SarabunIT๙" w:hAnsi="TH SarabunIT๙" w:cs="TH SarabunIT๙"/>
        </w:rPr>
        <w:t xml:space="preserve">)  </w:t>
      </w:r>
      <w:r w:rsidRPr="00F642DA">
        <w:rPr>
          <w:rFonts w:ascii="TH SarabunIT๙" w:hAnsi="TH SarabunIT๙" w:cs="TH SarabunIT๙"/>
          <w:cs/>
        </w:rPr>
        <w:t>ประมาณ  ๓  กิโลเมตร  มีพื้นที่ทั้งหมด  ๒๙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๖๘๗  ไร่  หรือ ๔๗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๕๐  ตารางกิโลเมตร  มีอาณาเขตติดต่อกับอำเภอ  ตำบลใกล้เคียงดังนี้</w:t>
      </w:r>
    </w:p>
    <w:p w:rsidR="00386FB2" w:rsidRPr="00F642DA" w:rsidRDefault="00386FB2" w:rsidP="00386FB2">
      <w:pPr>
        <w:pStyle w:val="3"/>
        <w:jc w:val="both"/>
        <w:rPr>
          <w:rFonts w:ascii="TH SarabunIT๙" w:hAnsi="TH SarabunIT๙" w:cs="TH SarabunIT๙"/>
          <w:b/>
          <w:bCs/>
        </w:rPr>
      </w:pPr>
    </w:p>
    <w:p w:rsidR="00386FB2" w:rsidRPr="00F642DA" w:rsidRDefault="00386FB2" w:rsidP="00386FB2">
      <w:pPr>
        <w:pStyle w:val="3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386FB2" w:rsidRPr="00F642DA" w:rsidRDefault="00386FB2" w:rsidP="00386FB2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ทิศเหนือ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ตำบลท่างิ้ว  อำเภอเมือง  และอำเภอพรหมคีรี</w:t>
      </w:r>
    </w:p>
    <w:p w:rsidR="00386FB2" w:rsidRPr="00F642DA" w:rsidRDefault="00386FB2" w:rsidP="00386FB2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ทิศใต้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ตำบลขุนทะเล  อำเภอลานสกา</w:t>
      </w:r>
    </w:p>
    <w:p w:rsidR="00386FB2" w:rsidRPr="00F642DA" w:rsidRDefault="00386FB2" w:rsidP="00386FB2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ทิศตะวันออก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ตำบลกำแพงเซา  อำเภอเมือง</w:t>
      </w:r>
    </w:p>
    <w:p w:rsidR="00386FB2" w:rsidRPr="00F642DA" w:rsidRDefault="00386FB2" w:rsidP="00386FB2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ทิศตะวันตก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ตำบลกำโลน  ตำบลเขาแก้ว  อำเภอลานสกา</w:t>
      </w:r>
    </w:p>
    <w:p w:rsidR="00386FB2" w:rsidRPr="00F642DA" w:rsidRDefault="00386FB2" w:rsidP="00386FB2">
      <w:pPr>
        <w:pStyle w:val="3"/>
        <w:ind w:left="720"/>
        <w:jc w:val="both"/>
        <w:rPr>
          <w:rFonts w:ascii="TH SarabunIT๙" w:hAnsi="TH SarabunIT๙" w:cs="TH SarabunIT๙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F642DA">
        <w:rPr>
          <w:rFonts w:ascii="TH SarabunIT๙" w:hAnsi="TH SarabunIT๙" w:cs="TH SarabunIT๙"/>
        </w:rPr>
        <w:object w:dxaOrig="7201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1pt;height:290.1pt" o:ole="">
            <v:imagedata r:id="rId14" o:title=""/>
          </v:shape>
          <o:OLEObject Type="Embed" ProgID="PowerPoint.Slide.8" ShapeID="_x0000_i1025" DrawAspect="Content" ObjectID="_1571749049" r:id="rId15"/>
        </w:object>
      </w: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Pr="00F642DA" w:rsidRDefault="00386FB2" w:rsidP="00386FB2">
      <w:pPr>
        <w:pStyle w:val="a5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ภูมิประเทศ</w:t>
      </w:r>
    </w:p>
    <w:p w:rsidR="00386FB2" w:rsidRPr="00F642DA" w:rsidRDefault="00386FB2" w:rsidP="00386FB2">
      <w:pPr>
        <w:pStyle w:val="3"/>
        <w:ind w:left="90" w:firstLine="90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ลักษณะภูมิประเทศของตำบลท่าดี  มีหลายลักษณะคือ  บริเวณตอนกลางของตำบลเป็นที่ราบ  ส่วนทิศเหนือและทิศตะวันออกเฉียงเหนือเป็นภูเขา  ทิศใต้และทิศตะวันตกเป็นที่ราบลุ่ม  มีลักษณะ  ดังนี้</w:t>
      </w:r>
    </w:p>
    <w:p w:rsidR="00386FB2" w:rsidRPr="00F642DA" w:rsidRDefault="00386FB2" w:rsidP="00386FB2">
      <w:pPr>
        <w:pStyle w:val="3"/>
        <w:numPr>
          <w:ilvl w:val="0"/>
          <w:numId w:val="9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ที่ภูเขาจากระดับน้ำทะเล  ตั้งแต่  ๓๐๐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๕๐๐ เมตร  มีพื้นที่ประมาณร้อยละ  ๒๘  ของพื้นที่ทั้งตำบล  และส่วนใหญ่จะอยู่บริเวณทางทิศเหนือของหมู่ที่  ๖</w:t>
      </w:r>
      <w:r w:rsidRPr="00F642DA">
        <w:rPr>
          <w:rFonts w:ascii="TH SarabunIT๙" w:hAnsi="TH SarabunIT๙" w:cs="TH SarabunIT๙"/>
        </w:rPr>
        <w:t xml:space="preserve"> , </w:t>
      </w:r>
      <w:r w:rsidRPr="00F642DA">
        <w:rPr>
          <w:rFonts w:ascii="TH SarabunIT๙" w:hAnsi="TH SarabunIT๙" w:cs="TH SarabunIT๙"/>
          <w:cs/>
        </w:rPr>
        <w:t>๗</w:t>
      </w:r>
    </w:p>
    <w:p w:rsidR="00386FB2" w:rsidRPr="00F642DA" w:rsidRDefault="00386FB2" w:rsidP="00386FB2">
      <w:pPr>
        <w:pStyle w:val="3"/>
        <w:numPr>
          <w:ilvl w:val="0"/>
          <w:numId w:val="9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๑๐๐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๒๙๙ เมตร  มีพื้นที่ประมาณร้อยละ  ๒๐  ของพื้นที่ทั้งตำบล  ส่วนใหญ่จะอยู่บริเวณถัดจากพื้นที่ที่เป็นภูเขา  ของหมู่ที่ ๖  หมู่ที่  ๓  และหมู่ที่ ๗</w:t>
      </w:r>
    </w:p>
    <w:p w:rsidR="00386FB2" w:rsidRPr="00F642DA" w:rsidRDefault="00386FB2" w:rsidP="00386FB2">
      <w:pPr>
        <w:pStyle w:val="3"/>
        <w:numPr>
          <w:ilvl w:val="0"/>
          <w:numId w:val="9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๕๐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๙๙ เมตร  มีพื้นที่ประมาณร้อยละ  ๑๒  ของพื้นที่ทั้งตำบล  ส่วนใหญ่จะอยู่ตอนกลางของตำบล  อยู่ในเขตหมูที่ ๓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๗</w:t>
      </w:r>
    </w:p>
    <w:p w:rsidR="00386FB2" w:rsidRPr="00F642DA" w:rsidRDefault="00386FB2" w:rsidP="00386FB2">
      <w:pPr>
        <w:pStyle w:val="3"/>
        <w:numPr>
          <w:ilvl w:val="0"/>
          <w:numId w:val="9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ที่ราบสูงจากระดับน้ำทะเลต่ำกว่า  ๔๙  เมตร  มีพื้นที่ประมาณร้อยละ  ๔๐  ของพื้นที่ทั้งตำบล  กระจายอยู่ทั่วไปทุกหมู่บ้าน  โดยเฉพาะทางทิศใต้สุดของตำบล  ในเขตหมู่ที่ ๔  และทางด้านทิศตะวันออกของหมู่ที่  ๗  และหมู่ที่ ๕  บางส่วน  ตอนกางของตำบลจะมีพื้นที่ในหมู่ที่ ๒</w:t>
      </w:r>
      <w:r w:rsidRPr="00F642DA">
        <w:rPr>
          <w:rFonts w:ascii="TH SarabunIT๙" w:hAnsi="TH SarabunIT๙" w:cs="TH SarabunIT๙"/>
        </w:rPr>
        <w:t xml:space="preserve"> ,</w:t>
      </w:r>
      <w:r w:rsidRPr="00F642DA">
        <w:rPr>
          <w:rFonts w:ascii="TH SarabunIT๙" w:hAnsi="TH SarabunIT๙" w:cs="TH SarabunIT๙"/>
          <w:cs/>
        </w:rPr>
        <w:t>๓ บางส่วน</w:t>
      </w:r>
    </w:p>
    <w:p w:rsidR="00386FB2" w:rsidRPr="00F642DA" w:rsidRDefault="00386FB2" w:rsidP="00386FB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numPr>
          <w:ilvl w:val="1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ลักษณะภูมิอากาศ</w:t>
      </w:r>
    </w:p>
    <w:p w:rsidR="00386FB2" w:rsidRPr="00F642DA" w:rsidRDefault="00386FB2" w:rsidP="00386FB2">
      <w:pPr>
        <w:pStyle w:val="a5"/>
        <w:spacing w:before="120" w:after="0" w:line="240" w:lineRule="auto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จากสถานที่ตั้งของตำบลท่าดี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ให้ได้รับอิทธิพลจากลมมรสุมตะวันตกเฉียงใต้ และลมมรสุมตะวันออกเฉียงเหนือ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สลับกันดังนี้</w:t>
      </w:r>
    </w:p>
    <w:p w:rsidR="00386FB2" w:rsidRPr="00F642DA" w:rsidRDefault="00386FB2" w:rsidP="00386FB2">
      <w:pPr>
        <w:pStyle w:val="a5"/>
        <w:spacing w:before="120" w:after="0" w:line="240" w:lineRule="auto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ลมมรสุมตะวันตกเฉียงใต้ลมนี้มีทิศทางพัดฝ่านมหาสมุทรอินเดียและทะเลอันดามัน เนื่องจากทาง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ทิศตะวันตกของลุ่มน้ำย่อยคลองท่าดีเป็นเทือกเขาสูง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ให้ฝนตกไม่มากนัก อิทธิพลของลมมรสุมตะวันตกเฉียงใต้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จะอยู่ในช่วงประมาณเดือน พฤษภาคม ถึงเดือน ตุลาคม</w:t>
      </w:r>
    </w:p>
    <w:p w:rsidR="00386FB2" w:rsidRPr="00F642DA" w:rsidRDefault="00386FB2" w:rsidP="00386FB2">
      <w:pPr>
        <w:pStyle w:val="a5"/>
        <w:spacing w:before="120" w:after="0" w:line="240" w:lineRule="auto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ลมมรสุมตะวันออกเฉียงเหนือ ลมนี้พัดผ่านอ่าวไทย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ให้เกิดฝนตกชุกในเขตพื้นที่ลุ่มน้ำย่อย     คลองท่าดี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เนื่องจากอยู่ในด้านรับลมของเทือกเขา อิทธิพลของลมมรสุมตะวันออกเฉียงเหนือ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ให้ฝนตกมากในช่วงประมาณเดือน พฤศจิกายน ถึงเดือน 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ฤดูกาลในเขตพื้นที่ลุ่มน้ำย่อยคลองท่าดีมี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</w:t>
      </w:r>
    </w:p>
    <w:p w:rsidR="00386FB2" w:rsidRPr="00F642DA" w:rsidRDefault="00386FB2" w:rsidP="00386FB2">
      <w:pPr>
        <w:pStyle w:val="a5"/>
        <w:spacing w:before="120" w:after="0" w:line="240" w:lineRule="auto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1.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ฤดูร้อน อยู่ระหว่างเดือน กุมภาพันธ์ถึงเดือน เมษายน มีอากาศร้อนตลอดฤดูกาล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6FB2" w:rsidRPr="00F642DA" w:rsidRDefault="00386FB2" w:rsidP="00386FB2">
      <w:pPr>
        <w:pStyle w:val="a5"/>
        <w:spacing w:before="120" w:after="0" w:line="240" w:lineRule="auto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ฤดูฝน แบ่งได้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</w:t>
      </w:r>
    </w:p>
    <w:p w:rsidR="00386FB2" w:rsidRPr="00F642DA" w:rsidRDefault="00386FB2" w:rsidP="00386FB2">
      <w:pPr>
        <w:pStyle w:val="a5"/>
        <w:spacing w:before="120" w:after="0" w:line="240" w:lineRule="auto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ตั้งแต่เดือนพฤษภาคม ถึงเดือน ตุลาคม เป็นช่วงที่ได้รับอิทธิพลจากลมมรสุมตะวันตกเฉียงใต้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ช่วงนี้ฝนตกไม่มากนัก</w:t>
      </w:r>
    </w:p>
    <w:p w:rsidR="00386FB2" w:rsidRDefault="00386FB2" w:rsidP="00386FB2">
      <w:pPr>
        <w:pStyle w:val="a5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2.2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 พฤศจิกายน ถึงเดือน มกราคม เป็นช่วงที่ได้รับอิทธิพลจากลมมรสุมตะวันออก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เฉียงเหนือ ช่วงนี้มีฝนตกชุก</w:t>
      </w:r>
    </w:p>
    <w:p w:rsidR="00386FB2" w:rsidRPr="00F642DA" w:rsidRDefault="00386FB2" w:rsidP="00386FB2">
      <w:pPr>
        <w:pStyle w:val="a5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numPr>
          <w:ilvl w:val="1"/>
          <w:numId w:val="8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ลักษณะของดิน</w:t>
      </w:r>
    </w:p>
    <w:p w:rsidR="00386FB2" w:rsidRPr="00F642DA" w:rsidRDefault="00386FB2" w:rsidP="00386FB2">
      <w:pPr>
        <w:pStyle w:val="a5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ลักษณะดินในพื้นที่ตำบลท่าดี  ส่วนใหญ่เป็นดินร่วนปนทราย  เนื้อดินมีหลายสี  กล่าวคือ  มี</w:t>
      </w:r>
    </w:p>
    <w:p w:rsidR="00386FB2" w:rsidRDefault="00386FB2" w:rsidP="00386FB2">
      <w:pPr>
        <w:pStyle w:val="a5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ทั้งส</w:t>
      </w:r>
      <w:r>
        <w:rPr>
          <w:rFonts w:ascii="TH SarabunIT๙" w:hAnsi="TH SarabunIT๙" w:cs="TH SarabunIT๙" w:hint="cs"/>
          <w:sz w:val="32"/>
          <w:szCs w:val="32"/>
          <w:cs/>
        </w:rPr>
        <w:t>ีน้ำ</w:t>
      </w:r>
      <w:r w:rsidRPr="00F642DA">
        <w:rPr>
          <w:rFonts w:ascii="TH SarabunIT๙" w:hAnsi="TH SarabunIT๙" w:cs="TH SarabunIT๙"/>
          <w:sz w:val="32"/>
          <w:szCs w:val="32"/>
          <w:cs/>
        </w:rPr>
        <w:t>ตาล  สีเหลือง  และสีแดง  บางส่วนจะเป็นหินเนื้อหยาบซึ่งสลายตัวและผุพังได้ง่าย</w:t>
      </w:r>
    </w:p>
    <w:p w:rsidR="00386FB2" w:rsidRDefault="00386FB2" w:rsidP="00386FB2">
      <w:pPr>
        <w:pStyle w:val="a5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pStyle w:val="a5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ลักษณะของแหล่งน้ำ</w:t>
      </w:r>
    </w:p>
    <w:p w:rsidR="00386FB2" w:rsidRPr="00451B5D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แหล่งน้ำคลองท่าดี  ต้นน้ำเกิดจากแหล่งน้ำหลายสาขาในเขตเทือกเขานครศรีธรรมราช โดยเฉพาะที่เขาคีรีวง  เขตตำบลกำโลน อำเภอลานสกา ไหลผ่านอำเภอเมือง ต้นน้ำเรียกว่า คลองท่าดี ผ่านตำบลกำแพงเซา</w:t>
      </w:r>
    </w:p>
    <w:p w:rsidR="00386FB2" w:rsidRPr="00F642DA" w:rsidRDefault="00386FB2" w:rsidP="00386FB2">
      <w:pPr>
        <w:pStyle w:val="a5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ตำบลมะม่วงสองต้น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ไชยมนตรี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โพธิ์เสด็จ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ในเมือง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เมืองนครศรีธรรมราช ไปบรรจบกับคลองหัว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ตรุด</w:t>
      </w:r>
      <w:proofErr w:type="spellEnd"/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ที่บ้านคลองท่าน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ปากนคร และลงสู่อ่าวไทยที่บ้านปากนคร 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เมืองนครศรีธรรมราช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มีน้ำไหลตลอดทั้งปียกเว้นปีที่เกิดวิกฤตแล้งหนัก</w:t>
      </w:r>
    </w:p>
    <w:p w:rsidR="00386FB2" w:rsidRPr="00F642DA" w:rsidRDefault="00386FB2" w:rsidP="00386FB2">
      <w:pPr>
        <w:pStyle w:val="a5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ลักษณะของไม้และป่าไม้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การใช้ทรัพยากรป่าไม้ และการพึ่งพาป่าไม้</w:t>
      </w:r>
    </w:p>
    <w:p w:rsidR="00386FB2" w:rsidRPr="00F642DA" w:rsidRDefault="00386FB2" w:rsidP="00386FB2">
      <w:pPr>
        <w:pStyle w:val="a5"/>
        <w:ind w:left="0" w:firstLine="117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พื้นที่ทำกินของหมู่บ้าน โดยเฉพาะหมู่ที่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บางส่วนจะอยู่ในเขตอุทยานแห่งชาติเขาหลวง ซึ่งส่วนใหญ่ราษฎรใช้ทำกินเพื่อครัวเรือน เพื่อทำสวนผลไม้(สวนสมรม) สวนยางพารา และพืชไร่ซึ่งได้รับการผ่อนผันให้ทำประโยชน์ตามมติ ครม. </w:t>
      </w:r>
      <w:proofErr w:type="gramStart"/>
      <w:r w:rsidRPr="00F642DA">
        <w:rPr>
          <w:rFonts w:ascii="TH SarabunIT๙" w:hAnsi="TH SarabunIT๙" w:cs="TH SarabunIT๙"/>
          <w:sz w:val="32"/>
          <w:szCs w:val="32"/>
        </w:rPr>
        <w:t>30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มิ.ย.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>2541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และมีการเก็บหาของป่าบ้าง เช่น น้ำผึ้ง สมุนไพร ซึ่งเก็บได้ในบางฤดูกาล</w:t>
      </w:r>
    </w:p>
    <w:p w:rsidR="00386FB2" w:rsidRPr="00F642DA" w:rsidRDefault="00386FB2" w:rsidP="00386FB2">
      <w:pPr>
        <w:pStyle w:val="a5"/>
        <w:ind w:left="1125"/>
        <w:jc w:val="thaiDistribute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กิจกรรมอนุรักษ์และจัดการป่า</w:t>
      </w:r>
    </w:p>
    <w:p w:rsidR="00386FB2" w:rsidRDefault="00386FB2" w:rsidP="00386FB2">
      <w:pPr>
        <w:pStyle w:val="a5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ป่าที่อยู่ใกล้/ในบริเวณชุมชน เป็นป่าประเภทป่าดงดิบชื้น โดยสถานภาพเป็นป่าสงวนแห่งชาติป่าท่างิ้ว-ขุนน้ำ-เขาธง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.)  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เการ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เกษตร</w:t>
      </w:r>
    </w:p>
    <w:p w:rsidR="00386FB2" w:rsidRPr="00F642DA" w:rsidRDefault="00386FB2" w:rsidP="00386FB2">
      <w:pPr>
        <w:pStyle w:val="a5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ด้านการเมืองการปกครอง</w:t>
      </w:r>
    </w:p>
    <w:p w:rsidR="00386FB2" w:rsidRPr="00F642DA" w:rsidRDefault="00386FB2" w:rsidP="00386FB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2.1 เขตการปกครอง</w:t>
      </w:r>
    </w:p>
    <w:p w:rsidR="00386FB2" w:rsidRPr="00F642DA" w:rsidRDefault="00386FB2" w:rsidP="00386FB2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การแบ่งเขตการปกครอง</w:t>
      </w:r>
    </w:p>
    <w:p w:rsidR="00386FB2" w:rsidRPr="00F642DA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ตำบลท่าดี  แบ่งเขตการปกครองออกเป็น  ๗  หมู่บ้าน  ดังนี้</w:t>
      </w:r>
    </w:p>
    <w:p w:rsidR="00386FB2" w:rsidRPr="00F642DA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86FB2" w:rsidRPr="00F642DA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 บ้านไสขิง</w:t>
      </w:r>
    </w:p>
    <w:p w:rsidR="00386FB2" w:rsidRPr="00F642DA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นายศุภชัย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พรหม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386FB2" w:rsidRPr="00F642DA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นายโสภณ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ลำดับ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นางอารี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บำ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เพิงรัตน์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86FB2" w:rsidRPr="00F642DA" w:rsidRDefault="00386FB2" w:rsidP="00386FB2">
      <w:pPr>
        <w:spacing w:after="0" w:line="240" w:lineRule="auto"/>
        <w:ind w:left="63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86FB2" w:rsidRPr="00F642DA" w:rsidRDefault="00386FB2" w:rsidP="00386FB2">
      <w:pPr>
        <w:spacing w:before="240"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หมู่ที่  ๒ บ้านศาลาสังกะสี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386FB2" w:rsidRPr="00F642DA" w:rsidRDefault="00386FB2" w:rsidP="00386FB2">
      <w:pPr>
        <w:spacing w:after="0" w:line="240" w:lineRule="auto"/>
        <w:ind w:left="1350" w:firstLine="9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นายสมยศ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ศิ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ริสมบัติ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กำนันตำบลท่าดี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นายฉลวย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เชี่ยวชาญ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นางสุภาพร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นาครัตน์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  บ้านดินดอน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386FB2" w:rsidRPr="00F642DA" w:rsidRDefault="00386FB2" w:rsidP="00386FB2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นายประทีป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ยอดผกา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นางสามารถ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มาศจร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๔ บ้านมะม่วงทอง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386FB2" w:rsidRPr="00F642DA" w:rsidRDefault="00386FB2" w:rsidP="00386FB2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นายสาโรจน์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ตระบันพฤษ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นายเชื่อง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ยอดวิจารณ์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นายทวีศักดิ์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ภพทวี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๕  บ้านบนโพธิ์</w:t>
      </w:r>
    </w:p>
    <w:p w:rsidR="00386FB2" w:rsidRPr="00F642DA" w:rsidRDefault="00386FB2" w:rsidP="00386FB2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จรินทร์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ขุทรานนท์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จำนงค์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ยะจันทร์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นางสาวศรีประภา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  บ้านเสมา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386FB2" w:rsidRPr="00F642DA" w:rsidRDefault="00386FB2" w:rsidP="00386FB2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วินัย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กำ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พลวรรณ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นายบุญเจือ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ปรีชาชาติ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ชูช่วย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๗  บ้านสันยูง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386FB2" w:rsidRPr="00F642DA" w:rsidRDefault="00386FB2" w:rsidP="00386FB2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นายองอาจ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ยอดประดิษฐ์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พล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วิก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386FB2" w:rsidRPr="00F642DA" w:rsidRDefault="00386FB2" w:rsidP="00386FB2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นางจินดา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มีจั่น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เพ็ชร์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386FB2" w:rsidRPr="00F642DA" w:rsidRDefault="00386FB2" w:rsidP="00386FB2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2.2  การเลือกตั้ง</w:t>
      </w:r>
    </w:p>
    <w:p w:rsidR="00386FB2" w:rsidRPr="00F642DA" w:rsidRDefault="00386FB2" w:rsidP="00386FB2">
      <w:pPr>
        <w:pStyle w:val="a5"/>
        <w:tabs>
          <w:tab w:val="left" w:pos="0"/>
        </w:tabs>
        <w:ind w:left="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ปัจจุบันมีการเลือกตั้งนายกองค์การบริหารส่วนตำบลโดยตรง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นายปรารถนา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   </w:t>
      </w:r>
      <w:r w:rsidRPr="00F642DA">
        <w:rPr>
          <w:rFonts w:ascii="TH SarabunIT๙" w:hAnsi="TH SarabunIT๙" w:cs="TH SarabunIT๙"/>
          <w:sz w:val="32"/>
          <w:szCs w:val="32"/>
          <w:cs/>
        </w:rPr>
        <w:t>พจน์จำเนียร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เป็นนายกองค์การบริหารส่วนตำบลท่าดีคนแรก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โดยรับรองตำแหน่งเมื่อ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27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พ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sz w:val="32"/>
          <w:szCs w:val="32"/>
        </w:rPr>
        <w:t xml:space="preserve">.  2548  </w:t>
      </w:r>
      <w:r w:rsidRPr="00F642DA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นายนุกิจ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กองผล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และประธานสภาองค์การบริหารส่วนตำบลคนปัจจุบัน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ชูช่วย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ซึ่งดำรงตำแหน่ง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15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พ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sz w:val="32"/>
          <w:szCs w:val="32"/>
        </w:rPr>
        <w:t>. 2547</w:t>
      </w:r>
    </w:p>
    <w:p w:rsidR="00386FB2" w:rsidRDefault="00386FB2" w:rsidP="00386FB2">
      <w:pPr>
        <w:pStyle w:val="a5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มีจำนวนผู้มีสิทธิเลือกตั้ง ณ วันที่ 2 กุมภาพันธ์ 2559 6,501 คน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มีเขตเลือกตั้ง 7 </w:t>
      </w:r>
    </w:p>
    <w:p w:rsidR="00386FB2" w:rsidRPr="00451B5D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เขต  11  หน่วยเลือกตั้ง แยกได้ดังนี้</w:t>
      </w:r>
    </w:p>
    <w:p w:rsidR="00386FB2" w:rsidRDefault="00386FB2" w:rsidP="00386FB2">
      <w:pPr>
        <w:tabs>
          <w:tab w:val="left" w:pos="1418"/>
          <w:tab w:val="left" w:pos="2127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6FB2" w:rsidRPr="00F642DA" w:rsidRDefault="00386FB2" w:rsidP="00386FB2">
      <w:pPr>
        <w:tabs>
          <w:tab w:val="left" w:pos="1418"/>
          <w:tab w:val="left" w:pos="2127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สมาชิกสภาองค์การบริหารส่วนตำบลท่าดี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๑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สหกรณ์การเกษตรบ้านไสขิง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๒  ตำบลท่าดี  อำเภอลานสกา  จังหวัดนครศรีธรรมราช  ดังต่อไปนี้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๒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อาคารเอนกประสงค์ โรงเรียนชุมชนลานสกา </w:t>
      </w:r>
    </w:p>
    <w:p w:rsidR="00386FB2" w:rsidRPr="00F642DA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 ๑ โรงเรียนชุมชนลานสกา 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๓  ตำบลท่าดี  อำเภอลานสกา  จังหวัดนครศรีธรรมราช  ดังต่อไปนี้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๓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๑  โรงเรียนวัดดินดอน </w:t>
      </w:r>
    </w:p>
    <w:p w:rsidR="00386FB2" w:rsidRPr="00F642DA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๓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๒  โรงเรียนวัดดินดอน 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๔  ตำบลท่าดี  อำเภอลานสกา  จังหวัดนครศรีธรรมราช  ดังต่อไปนี้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๔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โรงอาหารโรงเรียนบ้านมะม่วงทอง</w:t>
      </w:r>
    </w:p>
    <w:p w:rsidR="00386FB2" w:rsidRPr="00F642DA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๔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อาคารเรียนโรงเรียนบ้านมะม่วงทอง 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๕  ตำบลท่าดี  อำเภอลานสกา  จังหวัดนครศรีธรรมราช  ดังต่อไปนี้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๕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386FB2" w:rsidRPr="00F642DA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๕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ศาลาการเปรียญวัดมะขาม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๖  ตำบลท่าดี  อำเภอลานสกา  จังหวัดนครศรีธรรมราช  ดังต่อไปนี้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๖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๗  ตำบลท่าดี  อำเภอลานสกา  จังหวัดนครศรีธรรมราช  ดังต่อไปนี้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๗ ตำบลท่าดี  อำเภอลานสกา  </w:t>
      </w:r>
    </w:p>
    <w:p w:rsidR="00386FB2" w:rsidRPr="00F642DA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อาคารเอนกประสงค์โรงเรียนบ้านสันยูง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386FB2" w:rsidRPr="00F642DA" w:rsidRDefault="00386FB2" w:rsidP="00386FB2">
      <w:pPr>
        <w:tabs>
          <w:tab w:val="left" w:pos="1418"/>
          <w:tab w:val="left" w:pos="2127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นายกองค์การบริหารส่วนตำบลท่าดี</w:t>
      </w:r>
    </w:p>
    <w:p w:rsidR="00386FB2" w:rsidRPr="00F44A11" w:rsidRDefault="00386FB2" w:rsidP="00386FB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๑.  หน่วยเลือกตั้งที่ ๑ ได้แก่  หมู่ที่ ๑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สหกรณ์การเกษตรบ้านไสขิง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386FB2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 โรงเรียนชุมชนลานสกา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๓.  หน่วยเลือกตั้งที่ ๓ ได้แก่  หมู่ที่ ๒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อาคารเรียน ๑  โรงเรียนชุมชนลานสกา 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๔.  หน่วยเลือกตั้งที่ ๔ ได้แก่  หมู่ที่ ๓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อาคาร ๑  โรงเรียนวัดดินดอน 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๕.  หน่วยเลือกตั้งที่ ๕ ได้แก่  หมู่ที่ ๓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 ๒ โรงเรียนวัดดินดอน 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๖.  หน่วยเลือกตั้งที่ ๖ ได้แก่  หมู่ที่ ๔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โรงอาหารโรงเรียนบ้านมะม่วงทอง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๗.  หน่วยเลือกตั้งที่ ๗ ได้แก่  หมู่ที่ ๔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</w:t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>ที่เลือกตั้ง  ได้แก่  อาคารเรียนโรงเรียนบ้านมะม่วงทอง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๘.  หน่วยเลือกตั้งที่ ๘ ได้แก่  หมู่ที่ ๕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ที่เลือกตั้ง  ได้แก่  ศาลาเอนกประสงค์ประจำหมู่บ้าน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๙.  หน่วยเลือกตั้งที่ ๙ ได้แก่  หมู่ที่ ๕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ศาลาการเปรียญวัดมะขาม</w:t>
      </w:r>
    </w:p>
    <w:p w:rsidR="00386FB2" w:rsidRPr="00F44A11" w:rsidRDefault="00386FB2" w:rsidP="00386FB2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๑๐. หน่วยเลือกตั้งที่ ๑๐ ได้แก่  หมู่ที่ ๖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ที่เลือกตั้ง  ได้แก่  ศาลาเอนกประสงค์ประจำหมู่บ้าน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๑๑. หน่วยเลือกตั้งที่ ๑๑ ได้แก่  หมู่ที่ ๗ ตำบลท่าดี  อำเภอลานสกา  </w:t>
      </w:r>
    </w:p>
    <w:p w:rsidR="00386FB2" w:rsidRPr="00F44A11" w:rsidRDefault="00386FB2" w:rsidP="00386FB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อาคารเอนกประสงค์โรงเรียนบ้านสันยูง</w:t>
      </w: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Pr="00451B5D" w:rsidRDefault="00386FB2" w:rsidP="00386FB2">
      <w:pPr>
        <w:pStyle w:val="a5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ประชากร</w:t>
      </w:r>
    </w:p>
    <w:p w:rsidR="00386FB2" w:rsidRPr="00F642DA" w:rsidRDefault="00386FB2" w:rsidP="00386FB2">
      <w:pPr>
        <w:pStyle w:val="a5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ข้อมูลเกี่ยวกับประชากร</w:t>
      </w:r>
    </w:p>
    <w:p w:rsidR="00386FB2" w:rsidRPr="00F642DA" w:rsidRDefault="00386FB2" w:rsidP="00386FB2">
      <w:pPr>
        <w:pStyle w:val="3"/>
        <w:ind w:firstLine="0"/>
        <w:jc w:val="left"/>
        <w:rPr>
          <w:rFonts w:ascii="TH SarabunIT๙" w:hAnsi="TH SarabunIT๙" w:cs="TH SarabunIT๙"/>
          <w:b/>
          <w:bCs/>
          <w:u w:val="single"/>
        </w:rPr>
      </w:pPr>
      <w:r w:rsidRPr="00F642DA">
        <w:rPr>
          <w:rFonts w:ascii="TH SarabunIT๙" w:hAnsi="TH SarabunIT๙" w:cs="TH SarabunIT๙"/>
          <w:b/>
          <w:bCs/>
          <w:u w:val="single"/>
          <w:cs/>
        </w:rPr>
        <w:t>ประชากร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386FB2" w:rsidRPr="00F642DA" w:rsidTr="008460C2">
        <w:tc>
          <w:tcPr>
            <w:tcW w:w="2310" w:type="dxa"/>
            <w:shd w:val="clear" w:color="auto" w:fill="BFBFBF"/>
          </w:tcPr>
          <w:p w:rsidR="00386FB2" w:rsidRPr="00F642DA" w:rsidRDefault="00386FB2" w:rsidP="008460C2">
            <w:pPr>
              <w:pStyle w:val="3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86FB2" w:rsidRPr="00F642DA" w:rsidTr="008460C2">
        <w:tc>
          <w:tcPr>
            <w:tcW w:w="2310" w:type="dxa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1 ไสขิง</w:t>
            </w:r>
          </w:p>
          <w:p w:rsidR="00386FB2" w:rsidRPr="00F642DA" w:rsidRDefault="00386FB2" w:rsidP="008460C2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cs/>
              </w:rPr>
              <w:t>ศาลาสังกะสี</w:t>
            </w:r>
          </w:p>
          <w:p w:rsidR="00386FB2" w:rsidRPr="00F642DA" w:rsidRDefault="00386FB2" w:rsidP="008460C2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3 ดินดอน</w:t>
            </w:r>
          </w:p>
          <w:p w:rsidR="00386FB2" w:rsidRPr="00F642DA" w:rsidRDefault="00386FB2" w:rsidP="008460C2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มะม่วงทอง</w:t>
            </w:r>
          </w:p>
          <w:p w:rsidR="00386FB2" w:rsidRPr="00F642DA" w:rsidRDefault="00386FB2" w:rsidP="008460C2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บนโพธิ์</w:t>
            </w:r>
          </w:p>
          <w:p w:rsidR="00386FB2" w:rsidRPr="00F642DA" w:rsidRDefault="00386FB2" w:rsidP="008460C2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 xml:space="preserve"> เสมา</w:t>
            </w:r>
          </w:p>
          <w:p w:rsidR="00386FB2" w:rsidRPr="00F642DA" w:rsidRDefault="00386FB2" w:rsidP="008460C2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สันยูง</w:t>
            </w:r>
          </w:p>
        </w:tc>
        <w:tc>
          <w:tcPr>
            <w:tcW w:w="2310" w:type="dxa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367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692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640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624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607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481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445</w:t>
            </w:r>
          </w:p>
        </w:tc>
        <w:tc>
          <w:tcPr>
            <w:tcW w:w="2311" w:type="dxa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411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715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Pr="00F642DA">
              <w:rPr>
                <w:rFonts w:ascii="TH SarabunIT๙" w:hAnsi="TH SarabunIT๙" w:cs="TH SarabunIT๙"/>
              </w:rPr>
              <w:t>61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632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>2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55</w:t>
            </w:r>
            <w:r w:rsidRPr="00F642DA">
              <w:rPr>
                <w:rFonts w:ascii="TH SarabunIT๙" w:hAnsi="TH SarabunIT๙" w:cs="TH SarabunIT๙"/>
              </w:rPr>
              <w:t>3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46</w:t>
            </w:r>
            <w:r w:rsidRPr="00F642D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311" w:type="dxa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77</w:t>
            </w:r>
            <w:r w:rsidRPr="00F642DA">
              <w:rPr>
                <w:rFonts w:ascii="TH SarabunIT๙" w:hAnsi="TH SarabunIT๙" w:cs="TH SarabunIT๙"/>
                <w:cs/>
              </w:rPr>
              <w:t>8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1,407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1,301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1,256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1,269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1,034</w:t>
            </w:r>
          </w:p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</w:rPr>
              <w:t>907</w:t>
            </w:r>
          </w:p>
        </w:tc>
      </w:tr>
      <w:tr w:rsidR="00386FB2" w:rsidRPr="00F642DA" w:rsidTr="008460C2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3,856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4,096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386FB2" w:rsidRPr="00F642DA" w:rsidRDefault="00386FB2" w:rsidP="008460C2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7,952</w:t>
            </w:r>
          </w:p>
        </w:tc>
      </w:tr>
    </w:tbl>
    <w:p w:rsidR="00386FB2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จำนวนครัวเรือน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386FB2" w:rsidRPr="00F642DA" w:rsidTr="008460C2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บ้านปกติ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บ้านรื้อถอน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86FB2" w:rsidRPr="00F642DA" w:rsidTr="008460C2">
        <w:tc>
          <w:tcPr>
            <w:tcW w:w="2310" w:type="dxa"/>
          </w:tcPr>
          <w:p w:rsidR="00386FB2" w:rsidRPr="00F642DA" w:rsidRDefault="00386FB2" w:rsidP="008460C2">
            <w:pPr>
              <w:pStyle w:val="a5"/>
              <w:ind w:left="45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ไสขิง</w:t>
            </w:r>
          </w:p>
          <w:p w:rsidR="00386FB2" w:rsidRPr="00F642DA" w:rsidRDefault="00386FB2" w:rsidP="008460C2">
            <w:pPr>
              <w:pStyle w:val="a5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 w:rsidRPr="00EC24B8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ศาลาสังกะสี</w:t>
            </w:r>
          </w:p>
          <w:p w:rsidR="00386FB2" w:rsidRPr="00F642DA" w:rsidRDefault="00386FB2" w:rsidP="008460C2">
            <w:pPr>
              <w:pStyle w:val="a5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 ดินดอน</w:t>
            </w:r>
          </w:p>
          <w:p w:rsidR="00386FB2" w:rsidRPr="00F642DA" w:rsidRDefault="00386FB2" w:rsidP="008460C2">
            <w:pPr>
              <w:pStyle w:val="a5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มะม่วงทอง</w:t>
            </w:r>
          </w:p>
          <w:p w:rsidR="00386FB2" w:rsidRPr="00F642DA" w:rsidRDefault="00386FB2" w:rsidP="008460C2">
            <w:pPr>
              <w:pStyle w:val="a5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บนโพธิ์</w:t>
            </w:r>
          </w:p>
          <w:p w:rsidR="00386FB2" w:rsidRPr="00F642DA" w:rsidRDefault="00386FB2" w:rsidP="008460C2">
            <w:pPr>
              <w:pStyle w:val="a5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เสมา</w:t>
            </w:r>
          </w:p>
          <w:p w:rsidR="00386FB2" w:rsidRPr="00F642DA" w:rsidRDefault="00386FB2" w:rsidP="008460C2">
            <w:pPr>
              <w:pStyle w:val="a5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สันยูง</w:t>
            </w:r>
          </w:p>
        </w:tc>
        <w:tc>
          <w:tcPr>
            <w:tcW w:w="2310" w:type="dxa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286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542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416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530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452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317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344</w:t>
            </w:r>
          </w:p>
        </w:tc>
        <w:tc>
          <w:tcPr>
            <w:tcW w:w="2311" w:type="dxa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11" w:type="dxa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301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551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423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536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546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322</w:t>
            </w:r>
          </w:p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347</w:t>
            </w:r>
          </w:p>
        </w:tc>
      </w:tr>
      <w:tr w:rsidR="00386FB2" w:rsidRPr="00F642DA" w:rsidTr="008460C2">
        <w:tc>
          <w:tcPr>
            <w:tcW w:w="2310" w:type="dxa"/>
            <w:shd w:val="clear" w:color="auto" w:fill="A6A6A6" w:themeFill="background1" w:themeFillShade="A6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2,887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49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386FB2" w:rsidRPr="00F642DA" w:rsidRDefault="00386FB2" w:rsidP="008460C2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2,936</w:t>
            </w:r>
          </w:p>
        </w:tc>
      </w:tr>
    </w:tbl>
    <w:p w:rsidR="00386FB2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   *ข้อมูล ณ 29  กันยายน  2559 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(สำนักบริการทะเบียนกรมปกครอง)</w:t>
      </w:r>
    </w:p>
    <w:p w:rsidR="00386FB2" w:rsidRPr="00451B5D" w:rsidRDefault="00386FB2" w:rsidP="00386FB2">
      <w:pPr>
        <w:pStyle w:val="a5"/>
        <w:rPr>
          <w:rFonts w:ascii="TH SarabunIT๙" w:hAnsi="TH SarabunIT๙" w:cs="TH SarabunIT๙"/>
          <w:sz w:val="32"/>
          <w:szCs w:val="32"/>
          <w:cs/>
        </w:rPr>
      </w:pPr>
    </w:p>
    <w:p w:rsidR="00386FB2" w:rsidRDefault="00386FB2" w:rsidP="00386FB2">
      <w:pPr>
        <w:pStyle w:val="a5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ช่วงอายุและจำนวนประชากร</w:t>
      </w:r>
    </w:p>
    <w:p w:rsidR="00386FB2" w:rsidRPr="00F642DA" w:rsidRDefault="00386FB2" w:rsidP="00386FB2">
      <w:pPr>
        <w:pStyle w:val="a5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จำนวนประชากร  จำแนกตามช่วงอายุ  ปี 2559  ที่อาศัยอยู่ในครัวเรือนตามข้อมูลความจำเป็นพื้นฐาน ระดับตำบล</w:t>
      </w:r>
    </w:p>
    <w:p w:rsidR="00386FB2" w:rsidRPr="00F642DA" w:rsidRDefault="00386FB2" w:rsidP="00386FB2">
      <w:pPr>
        <w:pStyle w:val="a5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มีครัวเรือนทั้งหมด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2,092  ครัวเรือน</w:t>
      </w:r>
    </w:p>
    <w:p w:rsidR="00386FB2" w:rsidRPr="00F642DA" w:rsidRDefault="00386FB2" w:rsidP="00386FB2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จำนวนประชากรที่อาศัยอยู่จริง  ทั้งหมด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5,735  คน  </w:t>
      </w:r>
    </w:p>
    <w:p w:rsidR="00386FB2" w:rsidRPr="00F642DA" w:rsidRDefault="00386FB2" w:rsidP="00386FB2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เพศชาย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2,723  คน  เพศหญิง  3,012  คน</w:t>
      </w:r>
    </w:p>
    <w:p w:rsidR="00386FB2" w:rsidRPr="00F642DA" w:rsidRDefault="00386FB2" w:rsidP="00386FB2">
      <w:pPr>
        <w:pStyle w:val="a5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386FB2" w:rsidRPr="00527C9C" w:rsidRDefault="00386FB2" w:rsidP="00386FB2">
      <w:pPr>
        <w:pStyle w:val="a5"/>
        <w:ind w:left="1440" w:firstLine="720"/>
        <w:rPr>
          <w:rFonts w:ascii="TH SarabunIT๙" w:hAnsi="TH SarabunIT๙" w:cs="TH SarabunIT๙"/>
          <w:b/>
          <w:bCs/>
          <w:sz w:val="28"/>
        </w:rPr>
      </w:pPr>
      <w:r w:rsidRPr="00527C9C">
        <w:rPr>
          <w:rFonts w:ascii="TH SarabunIT๙" w:hAnsi="TH SarabunIT๙" w:cs="TH SarabunIT๙"/>
          <w:b/>
          <w:bCs/>
          <w:sz w:val="28"/>
          <w:cs/>
        </w:rPr>
        <w:t xml:space="preserve">              จำแนกตามช่วงอายุในข้อมูล </w:t>
      </w:r>
      <w:proofErr w:type="spellStart"/>
      <w:r w:rsidRPr="00527C9C">
        <w:rPr>
          <w:rFonts w:ascii="TH SarabunIT๙" w:hAnsi="TH SarabunIT๙" w:cs="TH SarabunIT๙"/>
          <w:b/>
          <w:bCs/>
          <w:sz w:val="28"/>
          <w:cs/>
        </w:rPr>
        <w:t>จปฐ</w:t>
      </w:r>
      <w:proofErr w:type="spellEnd"/>
      <w:r w:rsidRPr="00527C9C">
        <w:rPr>
          <w:rFonts w:ascii="TH SarabunIT๙" w:hAnsi="TH SarabunIT๙" w:cs="TH SarabunIT๙"/>
          <w:b/>
          <w:bCs/>
          <w:sz w:val="28"/>
          <w:cs/>
        </w:rPr>
        <w:t>.</w:t>
      </w:r>
    </w:p>
    <w:tbl>
      <w:tblPr>
        <w:tblStyle w:val="ab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40"/>
        <w:gridCol w:w="1167"/>
        <w:gridCol w:w="1166"/>
        <w:gridCol w:w="1167"/>
        <w:gridCol w:w="1054"/>
        <w:gridCol w:w="1281"/>
        <w:gridCol w:w="1167"/>
      </w:tblGrid>
      <w:tr w:rsidR="00386FB2" w:rsidRPr="00527C9C" w:rsidTr="008460C2">
        <w:tc>
          <w:tcPr>
            <w:tcW w:w="2358" w:type="dxa"/>
            <w:vMerge w:val="restart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</w:t>
            </w:r>
          </w:p>
        </w:tc>
        <w:tc>
          <w:tcPr>
            <w:tcW w:w="2401" w:type="dxa"/>
            <w:gridSpan w:val="2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เพศชาย</w:t>
            </w:r>
          </w:p>
        </w:tc>
        <w:tc>
          <w:tcPr>
            <w:tcW w:w="2279" w:type="dxa"/>
            <w:gridSpan w:val="2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เพศหญิง</w:t>
            </w:r>
          </w:p>
        </w:tc>
        <w:tc>
          <w:tcPr>
            <w:tcW w:w="2525" w:type="dxa"/>
            <w:gridSpan w:val="2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386FB2" w:rsidRPr="00527C9C" w:rsidTr="008460C2">
        <w:tc>
          <w:tcPr>
            <w:tcW w:w="2358" w:type="dxa"/>
            <w:vMerge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0" w:type="dxa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078" w:type="dxa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324" w:type="dxa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น้อยกว่า 1 ปีเต็ม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0.40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0.50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0.45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 ปีเต็ม – 2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1.10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1.29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69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1.20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3 ปีเต็ม – 5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73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2.68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61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2.03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134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2.34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6 ปีเต็ม – 11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201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7.38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166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5.51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367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6.40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12 ปีเต็ม – 14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95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3.49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108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3.59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203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3.54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15 ปีเต็ม – 17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112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4.11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81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2.69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193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3.37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18 ปีเต็ม – 25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234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8.59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245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8.13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479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8.35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26 ปีเต็ม 49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820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30.11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865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28.72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1,685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29.38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50 ปีเต็ม – 60 ปี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505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18.55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643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21.35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1,148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20.02</w:t>
            </w:r>
          </w:p>
        </w:tc>
      </w:tr>
      <w:tr w:rsidR="00386FB2" w:rsidRPr="00527C9C" w:rsidTr="008460C2">
        <w:tc>
          <w:tcPr>
            <w:tcW w:w="2358" w:type="dxa"/>
          </w:tcPr>
          <w:p w:rsidR="00386FB2" w:rsidRPr="00527C9C" w:rsidRDefault="00386FB2" w:rsidP="008460C2">
            <w:pPr>
              <w:pStyle w:val="a5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มากกว่า 60 ปีเต็ม ขึ้นไป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642</w:t>
            </w:r>
          </w:p>
        </w:tc>
        <w:tc>
          <w:tcPr>
            <w:tcW w:w="1200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23.58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789</w:t>
            </w:r>
          </w:p>
        </w:tc>
        <w:tc>
          <w:tcPr>
            <w:tcW w:w="1078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26.20</w:t>
            </w:r>
          </w:p>
        </w:tc>
        <w:tc>
          <w:tcPr>
            <w:tcW w:w="1324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1,431</w:t>
            </w:r>
          </w:p>
        </w:tc>
        <w:tc>
          <w:tcPr>
            <w:tcW w:w="1201" w:type="dxa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24.95</w:t>
            </w:r>
          </w:p>
        </w:tc>
      </w:tr>
      <w:tr w:rsidR="00386FB2" w:rsidRPr="00527C9C" w:rsidTr="008460C2">
        <w:tc>
          <w:tcPr>
            <w:tcW w:w="2358" w:type="dxa"/>
            <w:shd w:val="clear" w:color="auto" w:fill="A6A6A6" w:themeFill="background1" w:themeFillShade="A6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2,723</w:t>
            </w:r>
          </w:p>
        </w:tc>
        <w:tc>
          <w:tcPr>
            <w:tcW w:w="1200" w:type="dxa"/>
            <w:shd w:val="clear" w:color="auto" w:fill="A6A6A6" w:themeFill="background1" w:themeFillShade="A6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3,012</w:t>
            </w:r>
          </w:p>
        </w:tc>
        <w:tc>
          <w:tcPr>
            <w:tcW w:w="1078" w:type="dxa"/>
            <w:shd w:val="clear" w:color="auto" w:fill="A6A6A6" w:themeFill="background1" w:themeFillShade="A6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324" w:type="dxa"/>
            <w:shd w:val="clear" w:color="auto" w:fill="A6A6A6" w:themeFill="background1" w:themeFillShade="A6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5,735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386FB2" w:rsidRPr="00527C9C" w:rsidRDefault="00386FB2" w:rsidP="008460C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</w:tr>
    </w:tbl>
    <w:p w:rsidR="00386FB2" w:rsidRDefault="00386FB2" w:rsidP="00386FB2">
      <w:pPr>
        <w:pStyle w:val="a5"/>
        <w:ind w:left="1440" w:firstLine="720"/>
        <w:rPr>
          <w:rFonts w:ascii="TH SarabunIT๙" w:hAnsi="TH SarabunIT๙" w:cs="TH SarabunIT๙"/>
          <w:sz w:val="28"/>
        </w:rPr>
      </w:pPr>
    </w:p>
    <w:p w:rsidR="00386FB2" w:rsidRPr="00527C9C" w:rsidRDefault="00386FB2" w:rsidP="00386FB2">
      <w:pPr>
        <w:pStyle w:val="a5"/>
        <w:ind w:left="1440" w:firstLine="720"/>
        <w:rPr>
          <w:rFonts w:ascii="TH SarabunIT๙" w:hAnsi="TH SarabunIT๙" w:cs="TH SarabunIT๙"/>
          <w:sz w:val="28"/>
        </w:rPr>
      </w:pPr>
    </w:p>
    <w:p w:rsidR="00386FB2" w:rsidRPr="00F642DA" w:rsidRDefault="00386FB2" w:rsidP="00386FB2">
      <w:pPr>
        <w:pStyle w:val="a5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สภาพทางสังคม</w:t>
      </w:r>
    </w:p>
    <w:p w:rsidR="00386FB2" w:rsidRPr="00F642DA" w:rsidRDefault="00386FB2" w:rsidP="00386FB2">
      <w:pPr>
        <w:pStyle w:val="a5"/>
        <w:numPr>
          <w:ilvl w:val="1"/>
          <w:numId w:val="8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มีแหล่งการศึกษาในพื้นที่  ดังนี้</w:t>
      </w:r>
    </w:p>
    <w:p w:rsidR="00386FB2" w:rsidRPr="00F642DA" w:rsidRDefault="00386FB2" w:rsidP="00386FB2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โรงเรียนประถมศึกษา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๕  แห่ง</w:t>
      </w:r>
    </w:p>
    <w:p w:rsidR="00386FB2" w:rsidRPr="00F642DA" w:rsidRDefault="00386FB2" w:rsidP="00386FB2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โรงเรียนมัธยมศึกษา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386FB2" w:rsidRPr="00F642DA" w:rsidRDefault="00386FB2" w:rsidP="00386FB2">
      <w:pPr>
        <w:pStyle w:val="3"/>
        <w:ind w:left="1170" w:firstLine="33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ที่อ่านหนังสือประจำหมู่บ้าน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๗  แห่ง</w:t>
      </w:r>
      <w:r w:rsidRPr="00F642DA">
        <w:rPr>
          <w:rFonts w:ascii="TH SarabunIT๙" w:hAnsi="TH SarabunIT๙" w:cs="TH SarabunIT๙"/>
        </w:rPr>
        <w:tab/>
      </w:r>
    </w:p>
    <w:p w:rsidR="00386FB2" w:rsidRPr="00F642DA" w:rsidRDefault="00386FB2" w:rsidP="00386FB2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ศูนย์ถ่ายทอดเทคโนโลยีการเกษตรประจำตำบล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386FB2" w:rsidRPr="00F642DA" w:rsidRDefault="00386FB2" w:rsidP="00386FB2">
      <w:pPr>
        <w:pStyle w:val="a5"/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numPr>
          <w:ilvl w:val="1"/>
          <w:numId w:val="8"/>
        </w:numPr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สาธารณสุข</w:t>
      </w:r>
    </w:p>
    <w:p w:rsidR="00386FB2" w:rsidRPr="00F642DA" w:rsidRDefault="00386FB2" w:rsidP="00386FB2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มีโรงพยาบาลส่งเสริมสุขภาพตำบลจำนวน 2 แห่งประกอบด้วย</w:t>
      </w:r>
    </w:p>
    <w:p w:rsidR="00386FB2" w:rsidRPr="00F642DA" w:rsidRDefault="00386FB2" w:rsidP="00386FB2">
      <w:pPr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โรงพยาบาลส่งเสริมสุขภาพตำบลบ้านมะม่วงทอง  ตั้งอยู่ในหมู่ที่  4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คือ หมู่ที่ 1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 2 บางส่วน</w:t>
      </w:r>
    </w:p>
    <w:p w:rsidR="00386FB2" w:rsidRDefault="00386FB2" w:rsidP="00386FB2">
      <w:pPr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โรงพยาบาลส่งเสริมสุขภาพตำบลบนโพธิ์  ตั้งอยู่ในหมูที่  5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 คือ  หมู่ที่  3,5,6 และ 2 บางส่วน</w:t>
      </w:r>
    </w:p>
    <w:p w:rsidR="00386FB2" w:rsidRPr="00451B5D" w:rsidRDefault="00386FB2" w:rsidP="00386FB2">
      <w:pPr>
        <w:pStyle w:val="ac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  <w:cs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ตำบลท่าดี  มีกองทุนหลักประกันสุขภาพตำบลท่าดี  1  แห่ง คือ กองทุนหลักประกันสุขภาพตำบลท่าดี</w:t>
      </w:r>
    </w:p>
    <w:p w:rsidR="00386FB2" w:rsidRDefault="00386FB2" w:rsidP="00386FB2">
      <w:pPr>
        <w:pStyle w:val="a5"/>
        <w:numPr>
          <w:ilvl w:val="0"/>
          <w:numId w:val="1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ตำบลท่าดี  มีอัตราการใช้ส้วม   ร้อยละ  100</w:t>
      </w:r>
    </w:p>
    <w:p w:rsidR="00386FB2" w:rsidRPr="00451B5D" w:rsidRDefault="00386FB2" w:rsidP="00386FB2">
      <w:pPr>
        <w:pStyle w:val="ac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</w:t>
      </w:r>
      <w:r w:rsidRPr="00451B5D">
        <w:rPr>
          <w:rFonts w:ascii="TH SarabunIT๙" w:hAnsi="TH SarabunIT๙" w:cs="TH SarabunIT๙"/>
          <w:sz w:val="32"/>
          <w:szCs w:val="32"/>
          <w:cs/>
        </w:rPr>
        <w:t>อาชญากรรม</w:t>
      </w:r>
    </w:p>
    <w:p w:rsidR="00386FB2" w:rsidRDefault="00386FB2" w:rsidP="00386FB2">
      <w:pPr>
        <w:pStyle w:val="ac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รายงานจากข้อมูลสถานีตำรวจลานสกา</w:t>
      </w:r>
      <w:r w:rsidRPr="00451B5D">
        <w:rPr>
          <w:rFonts w:ascii="TH SarabunIT๙" w:hAnsi="TH SarabunIT๙" w:cs="TH SarabunIT๙"/>
          <w:sz w:val="32"/>
          <w:szCs w:val="32"/>
        </w:rPr>
        <w:t xml:space="preserve"> </w:t>
      </w:r>
      <w:r w:rsidRPr="00451B5D">
        <w:rPr>
          <w:rFonts w:ascii="TH SarabunIT๙" w:hAnsi="TH SarabunIT๙" w:cs="TH SarabunIT๙"/>
          <w:sz w:val="32"/>
          <w:szCs w:val="32"/>
          <w:cs/>
        </w:rPr>
        <w:t>ในปีงบประมาณ  2559 อาชญากรรมเกี่ยวกับ</w:t>
      </w:r>
    </w:p>
    <w:p w:rsidR="00386FB2" w:rsidRPr="00451B5D" w:rsidRDefault="00386FB2" w:rsidP="00386FB2">
      <w:pPr>
        <w:pStyle w:val="ac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ทรัพย์ เกิด 5 ราย  จับได้ 4 ราย ผู้ต้องหา 5 คน เกี่ยวกับชีวิตและร่างกาย เกิด 1 ราย จับได้ 1 ราย ผู้ต้องหา 1 คน  เกี่ยวกับยาเสพติดให้โทษจับได้ 24 ราย ผู้ต้องหา 24 คน</w:t>
      </w:r>
    </w:p>
    <w:p w:rsidR="00386FB2" w:rsidRPr="00451B5D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</w:p>
    <w:p w:rsidR="00386FB2" w:rsidRPr="00451B5D" w:rsidRDefault="00386FB2" w:rsidP="00386FB2">
      <w:pPr>
        <w:pStyle w:val="ac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 </w:t>
      </w:r>
      <w:r w:rsidRPr="00451B5D">
        <w:rPr>
          <w:rFonts w:ascii="TH SarabunIT๙" w:hAnsi="TH SarabunIT๙" w:cs="TH SarabunIT๙"/>
          <w:sz w:val="32"/>
          <w:szCs w:val="32"/>
          <w:cs/>
        </w:rPr>
        <w:t>ยาเสพติด</w:t>
      </w:r>
    </w:p>
    <w:p w:rsidR="00386FB2" w:rsidRPr="00451B5D" w:rsidRDefault="00386FB2" w:rsidP="00386FB2">
      <w:pPr>
        <w:pStyle w:val="ac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ศูนย์ปฏิบัติการป้องกันและปราบปรามยาเสพติดอำเภอลานสกา  ได้รายงานผลการประเมิน</w:t>
      </w:r>
    </w:p>
    <w:p w:rsidR="00386FB2" w:rsidRPr="00451B5D" w:rsidRDefault="00386FB2" w:rsidP="00386FB2">
      <w:pPr>
        <w:pStyle w:val="ac"/>
        <w:jc w:val="thaiDistribute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สถานะหมู่บ้าน เป็น ชุมชนเข้มแข็งมาก  6 หมู่บ้าน (ม.1,3,4,5,6,7)</w:t>
      </w:r>
      <w:r w:rsidRPr="00451B5D">
        <w:rPr>
          <w:rFonts w:ascii="TH SarabunIT๙" w:hAnsi="TH SarabunIT๙" w:cs="TH SarabunIT๙"/>
          <w:sz w:val="32"/>
          <w:szCs w:val="32"/>
        </w:rPr>
        <w:t xml:space="preserve"> </w:t>
      </w:r>
      <w:r w:rsidRPr="00451B5D">
        <w:rPr>
          <w:rFonts w:ascii="TH SarabunIT๙" w:hAnsi="TH SarabunIT๙" w:cs="TH SarabunIT๙"/>
          <w:sz w:val="32"/>
          <w:szCs w:val="32"/>
          <w:cs/>
        </w:rPr>
        <w:t>ในปีงบประมาณ  2559  มียอดผู้เข้ารับการบำบัดฟื้นฟูยาเสพติด  จำนวน  5  ราย</w:t>
      </w:r>
    </w:p>
    <w:p w:rsidR="00386FB2" w:rsidRPr="00186C94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  <w:cs/>
        </w:rPr>
      </w:pPr>
    </w:p>
    <w:p w:rsidR="00386FB2" w:rsidRDefault="00386FB2" w:rsidP="00386FB2">
      <w:pPr>
        <w:pStyle w:val="a5"/>
        <w:numPr>
          <w:ilvl w:val="1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การสังคมสงเคราะห์และสวัสดิการสังคม</w:t>
      </w:r>
    </w:p>
    <w:p w:rsidR="00386FB2" w:rsidRPr="00451B5D" w:rsidRDefault="00386FB2" w:rsidP="00386FB2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การให้การสงเคราะห์เบี้ยยังชีพคนชราคนพิการในเขตตำบลท่าดี พ</w:t>
      </w:r>
      <w:r w:rsidRPr="00451B5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51B5D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451B5D">
        <w:rPr>
          <w:rFonts w:ascii="TH SarabunIT๙" w:hAnsi="TH SarabunIT๙" w:cs="TH SarabunIT๙"/>
          <w:b/>
          <w:bCs/>
          <w:sz w:val="32"/>
          <w:szCs w:val="32"/>
        </w:rPr>
        <w:t>. 255</w:t>
      </w:r>
      <w:r w:rsidRPr="00451B5D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</w:p>
    <w:tbl>
      <w:tblPr>
        <w:tblW w:w="928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2340"/>
        <w:gridCol w:w="2430"/>
      </w:tblGrid>
      <w:tr w:rsidR="00386FB2" w:rsidRPr="00F642DA" w:rsidTr="008460C2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จำนวนผู้ได้รับการช่วยเหลือ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จำนวนเงินที่ได้รับ</w:t>
            </w:r>
          </w:p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บาท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</w:tr>
      <w:tr w:rsidR="00386FB2" w:rsidRPr="00F642DA" w:rsidTr="008460C2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เงินเบี้ยเลี้ยงยังชีพคนชรา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1,483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1,005,000</w:t>
            </w:r>
          </w:p>
        </w:tc>
      </w:tr>
      <w:tr w:rsidR="00386FB2" w:rsidRPr="00F642DA" w:rsidTr="008460C2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เงินเบี้ยเลี้ยงยังชีพคนพิการ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257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205,600</w:t>
            </w:r>
          </w:p>
        </w:tc>
      </w:tr>
      <w:tr w:rsidR="00386FB2" w:rsidRPr="00F642DA" w:rsidTr="008460C2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เงินเบี้ยเลี้ยงยังชีพผู้ติดเชื้อ</w:t>
            </w: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HIV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10,000</w:t>
            </w:r>
          </w:p>
        </w:tc>
      </w:tr>
      <w:tr w:rsidR="00386FB2" w:rsidRPr="00F642DA" w:rsidTr="008460C2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1,760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B2" w:rsidRPr="00F642DA" w:rsidRDefault="00386FB2" w:rsidP="008460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1,220,600</w:t>
            </w:r>
          </w:p>
        </w:tc>
      </w:tr>
    </w:tbl>
    <w:p w:rsidR="00386FB2" w:rsidRPr="00F642DA" w:rsidRDefault="00386FB2" w:rsidP="00386FB2">
      <w:p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ข้อมูล ณ  13  ตุลาคม  2559 </w:t>
      </w:r>
    </w:p>
    <w:p w:rsidR="00386FB2" w:rsidRDefault="00386FB2" w:rsidP="00386FB2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5.</w:t>
      </w:r>
      <w:r w:rsidRPr="00451B5D">
        <w:rPr>
          <w:rFonts w:ascii="TH SarabunIT๙" w:hAnsi="TH SarabunIT๙" w:cs="TH SarabunIT๙"/>
          <w:sz w:val="32"/>
          <w:szCs w:val="32"/>
          <w:cs/>
        </w:rPr>
        <w:t>ระบบบริการพื้นฐาน</w:t>
      </w:r>
    </w:p>
    <w:p w:rsidR="00386FB2" w:rsidRPr="00C4564E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4564E">
        <w:rPr>
          <w:rFonts w:ascii="TH SarabunIT๙" w:hAnsi="TH SarabunIT๙" w:cs="TH SarabunIT๙"/>
          <w:sz w:val="32"/>
          <w:szCs w:val="32"/>
          <w:cs/>
        </w:rPr>
        <w:t xml:space="preserve">  การไฟฟ้า</w:t>
      </w:r>
    </w:p>
    <w:p w:rsidR="00386FB2" w:rsidRPr="00C4564E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</w:rPr>
        <w:tab/>
      </w:r>
      <w:r w:rsidRPr="00C4564E">
        <w:rPr>
          <w:rFonts w:ascii="TH SarabunIT๙" w:hAnsi="TH SarabunIT๙" w:cs="TH SarabunIT๙"/>
          <w:cs/>
        </w:rPr>
        <w:t>ตำบลท่าดี  ราษฎรในตำบลท่าดีมีใช้บริการไฟฟ้าครบทุกครัวเรือน</w:t>
      </w:r>
    </w:p>
    <w:p w:rsidR="00386FB2" w:rsidRPr="00451B5D" w:rsidRDefault="00386FB2" w:rsidP="00386FB2">
      <w:pPr>
        <w:pStyle w:val="a5"/>
        <w:numPr>
          <w:ilvl w:val="1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การประปา</w:t>
      </w:r>
    </w:p>
    <w:p w:rsidR="00386FB2" w:rsidRPr="00C4564E" w:rsidRDefault="00386FB2" w:rsidP="00386FB2">
      <w:pPr>
        <w:pStyle w:val="a5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ตำบลท่าดีมีระบบประปา (บาดาล)  จำนวน  10 ตัว</w:t>
      </w:r>
    </w:p>
    <w:p w:rsidR="00386FB2" w:rsidRPr="00C4564E" w:rsidRDefault="00386FB2" w:rsidP="00386FB2">
      <w:pPr>
        <w:pStyle w:val="a5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ระบบประปา  (ผิวดิน)   จำนวน   4  ตัว</w:t>
      </w:r>
    </w:p>
    <w:p w:rsidR="00386FB2" w:rsidRPr="00451B5D" w:rsidRDefault="00386FB2" w:rsidP="00386FB2">
      <w:pPr>
        <w:pStyle w:val="a5"/>
        <w:numPr>
          <w:ilvl w:val="1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โทรศัพท์</w:t>
      </w:r>
    </w:p>
    <w:p w:rsidR="00386FB2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 xml:space="preserve">    หมายเลขโทรศัพท์ องค์การบริหารส่วนตำบลท่าดี</w:t>
      </w:r>
      <w:r w:rsidRPr="00C4564E">
        <w:rPr>
          <w:rFonts w:ascii="TH SarabunIT๙" w:hAnsi="TH SarabunIT๙" w:cs="TH SarabunIT๙"/>
          <w:sz w:val="32"/>
          <w:szCs w:val="32"/>
        </w:rPr>
        <w:t xml:space="preserve">  075-374514</w:t>
      </w:r>
    </w:p>
    <w:p w:rsidR="00386FB2" w:rsidRPr="00C4564E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</w:p>
    <w:p w:rsidR="00386FB2" w:rsidRPr="00451B5D" w:rsidRDefault="00386FB2" w:rsidP="00386FB2">
      <w:pPr>
        <w:pStyle w:val="a5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ระบบเศรษฐกิจ</w:t>
      </w:r>
    </w:p>
    <w:p w:rsidR="00386FB2" w:rsidRPr="00F642DA" w:rsidRDefault="00386FB2" w:rsidP="00386FB2">
      <w:pPr>
        <w:pStyle w:val="3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การประกอบอาชีพและรายได้  แยกเป็นประเภท  ดังนี้</w:t>
      </w:r>
    </w:p>
    <w:p w:rsidR="00386FB2" w:rsidRPr="00F642DA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ประกอบอาชีพการเกษตร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๓8.51</w:t>
      </w:r>
      <w:r w:rsidRPr="00F642DA">
        <w:rPr>
          <w:rFonts w:ascii="TH SarabunIT๙" w:hAnsi="TH SarabunIT๙" w:cs="TH SarabunIT๙"/>
        </w:rPr>
        <w:t xml:space="preserve"> %</w:t>
      </w:r>
    </w:p>
    <w:p w:rsidR="00386FB2" w:rsidRPr="00F642DA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ประกอบอาชีพค้าขาย 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๗</w:t>
      </w:r>
      <w:r w:rsidRPr="00F642DA">
        <w:rPr>
          <w:rFonts w:ascii="TH SarabunIT๙" w:hAnsi="TH SarabunIT๙" w:cs="TH SarabunIT๙"/>
        </w:rPr>
        <w:t>.30 %</w:t>
      </w:r>
    </w:p>
    <w:p w:rsidR="00386FB2" w:rsidRPr="00F642DA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รับราชการ/รัฐวิสาหกิจ/บริษัท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๕.82</w:t>
      </w:r>
      <w:r w:rsidRPr="00F642DA">
        <w:rPr>
          <w:rFonts w:ascii="TH SarabunIT๙" w:hAnsi="TH SarabunIT๙" w:cs="TH SarabunIT๙"/>
        </w:rPr>
        <w:t xml:space="preserve"> %</w:t>
      </w:r>
    </w:p>
    <w:p w:rsidR="00386FB2" w:rsidRPr="00F642DA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รับจ้าง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18.02</w:t>
      </w:r>
      <w:r w:rsidRPr="00F642DA">
        <w:rPr>
          <w:rFonts w:ascii="TH SarabunIT๙" w:hAnsi="TH SarabunIT๙" w:cs="TH SarabunIT๙"/>
        </w:rPr>
        <w:t xml:space="preserve"> %</w:t>
      </w:r>
    </w:p>
    <w:p w:rsidR="00386FB2" w:rsidRPr="00F642DA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ไม่มีอาชีพ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 xml:space="preserve">ประมาณ  </w:t>
      </w:r>
      <w:r w:rsidRPr="00F642DA">
        <w:rPr>
          <w:rFonts w:ascii="TH SarabunIT๙" w:hAnsi="TH SarabunIT๙" w:cs="TH SarabunIT๙"/>
        </w:rPr>
        <w:t>5.4</w:t>
      </w:r>
      <w:r w:rsidRPr="00F642DA">
        <w:rPr>
          <w:rFonts w:ascii="TH SarabunIT๙" w:hAnsi="TH SarabunIT๙" w:cs="TH SarabunIT๙"/>
          <w:cs/>
        </w:rPr>
        <w:t>7</w:t>
      </w:r>
      <w:r w:rsidRPr="00F642DA">
        <w:rPr>
          <w:rFonts w:ascii="TH SarabunIT๙" w:hAnsi="TH SarabunIT๙" w:cs="TH SarabunIT๙"/>
        </w:rPr>
        <w:t xml:space="preserve"> %</w:t>
      </w:r>
    </w:p>
    <w:p w:rsidR="00386FB2" w:rsidRPr="00F642DA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นักเรียน  นักศึกษา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19.89</w:t>
      </w:r>
      <w:r w:rsidRPr="00F642DA">
        <w:rPr>
          <w:rFonts w:ascii="TH SarabunIT๙" w:hAnsi="TH SarabunIT๙" w:cs="TH SarabunIT๙"/>
        </w:rPr>
        <w:t xml:space="preserve"> %</w:t>
      </w:r>
    </w:p>
    <w:p w:rsidR="00386FB2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อื่น ๆ/ไม่ระบุ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4.99</w:t>
      </w:r>
      <w:r w:rsidRPr="00F642DA">
        <w:rPr>
          <w:rFonts w:ascii="TH SarabunIT๙" w:hAnsi="TH SarabunIT๙" w:cs="TH SarabunIT๙"/>
        </w:rPr>
        <w:t xml:space="preserve"> %</w:t>
      </w:r>
    </w:p>
    <w:p w:rsidR="00386FB2" w:rsidRPr="00451B5D" w:rsidRDefault="00386FB2" w:rsidP="00386FB2">
      <w:pPr>
        <w:pStyle w:val="3"/>
        <w:numPr>
          <w:ilvl w:val="0"/>
          <w:numId w:val="17"/>
        </w:numPr>
        <w:jc w:val="both"/>
        <w:rPr>
          <w:rFonts w:ascii="TH SarabunIT๙" w:hAnsi="TH SarabunIT๙" w:cs="TH SarabunIT๙"/>
        </w:rPr>
      </w:pPr>
    </w:p>
    <w:p w:rsidR="00386FB2" w:rsidRPr="00451B5D" w:rsidRDefault="00386FB2" w:rsidP="00386FB2">
      <w:pPr>
        <w:pStyle w:val="a5"/>
        <w:numPr>
          <w:ilvl w:val="1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1B5D">
        <w:rPr>
          <w:rFonts w:ascii="TH SarabunIT๙" w:hAnsi="TH SarabunIT๙" w:cs="TH SarabunIT๙"/>
          <w:sz w:val="32"/>
          <w:szCs w:val="32"/>
          <w:cs/>
        </w:rPr>
        <w:t>การเกษตร</w:t>
      </w:r>
    </w:p>
    <w:p w:rsidR="00386FB2" w:rsidRPr="00F642DA" w:rsidRDefault="00386FB2" w:rsidP="00386FB2">
      <w:pPr>
        <w:pStyle w:val="3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ราษฎรในเขตพื้นที่ตำบลท่าดี  จะประกอบอาชีพทางด้านการเกษตรเป็นส่วนใหญ่  คือ ปลูกยางพาราเป็นอันดับหนึ่งของพื้นที่ทำการเกษตรทั้งตำบล  พื้นที่ปลูกส่วนใหญ่จะอยู่บริเวณที่ราบเชิงเขา  การทำยางแผ่น        ยังขาดการปรับปรุงคุณภาพให้ดีเท่าที่ควร</w:t>
      </w:r>
    </w:p>
    <w:p w:rsidR="00386FB2" w:rsidRPr="00F642DA" w:rsidRDefault="00386FB2" w:rsidP="00386FB2">
      <w:pPr>
        <w:pStyle w:val="3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การทำสวนไม้ผล  ไม้ยืนต้น  ไม้ผลไม้ยืนต้นที่ปลูกมี  ทุเรียน  มังคุด  เงาะ ลางสาด  ลองกอง  มะพร้าว สะตอ  คิดเป็นร้อยละ  ๑๗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๖๔  ของพื้นที่ทำการเกษตร  ลักษณะการปลูกไม้ผลส่วนใหญ่จะเป็นการปลูกรวมในพื้นที่เดียวกัน แต่ปลูกผลไม้หลาย ๆ ชนิด</w:t>
      </w:r>
    </w:p>
    <w:p w:rsidR="00386FB2" w:rsidRDefault="00386FB2" w:rsidP="00386FB2">
      <w:pPr>
        <w:pStyle w:val="3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การปลูกพืชไร่</w:t>
      </w:r>
      <w:r w:rsidRPr="00F642DA">
        <w:rPr>
          <w:rFonts w:ascii="TH SarabunIT๙" w:hAnsi="TH SarabunIT๙" w:cs="TH SarabunIT๙"/>
        </w:rPr>
        <w:t xml:space="preserve">, </w:t>
      </w:r>
      <w:r w:rsidRPr="00F642DA">
        <w:rPr>
          <w:rFonts w:ascii="TH SarabunIT๙" w:hAnsi="TH SarabunIT๙" w:cs="TH SarabunIT๙"/>
          <w:cs/>
        </w:rPr>
        <w:t>พืชผัก  พืชไร่พืชผักที่ปลูกมี  ถั่วลิสง  ข้าวโพดหวาน  มันเทศ  แตงกวา  ถั่วฝักยาว และผักกินใบต่าง ๆ การปลูกพืชไร่ พืชผัก  มีการปลูกประมาณร้อยละ  ๐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๙๓</w:t>
      </w:r>
      <w:r w:rsidRPr="00F642DA">
        <w:rPr>
          <w:rFonts w:ascii="TH SarabunIT๙" w:hAnsi="TH SarabunIT๙" w:cs="TH SarabunIT๙"/>
        </w:rPr>
        <w:t xml:space="preserve">% </w:t>
      </w:r>
      <w:r w:rsidRPr="00F642DA">
        <w:rPr>
          <w:rFonts w:ascii="TH SarabunIT๙" w:hAnsi="TH SarabunIT๙" w:cs="TH SarabunIT๙"/>
          <w:cs/>
        </w:rPr>
        <w:t>ของพื้นที่ทำการเกษตรทั้งหมด</w:t>
      </w:r>
      <w:r>
        <w:rPr>
          <w:rFonts w:ascii="TH SarabunIT๙" w:hAnsi="TH SarabunIT๙" w:cs="TH SarabunIT๙"/>
        </w:rPr>
        <w:t xml:space="preserve"> </w:t>
      </w:r>
    </w:p>
    <w:p w:rsidR="00386FB2" w:rsidRPr="00451B5D" w:rsidRDefault="00386FB2" w:rsidP="00386FB2">
      <w:pPr>
        <w:pStyle w:val="3"/>
        <w:ind w:firstLine="1080"/>
        <w:rPr>
          <w:rFonts w:ascii="TH SarabunIT๙" w:hAnsi="TH SarabunIT๙" w:cs="TH SarabunIT๙"/>
        </w:rPr>
      </w:pPr>
    </w:p>
    <w:p w:rsidR="00386FB2" w:rsidRPr="00451B5D" w:rsidRDefault="00386FB2" w:rsidP="00386FB2">
      <w:pPr>
        <w:pStyle w:val="a5"/>
        <w:numPr>
          <w:ilvl w:val="1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การประมง</w:t>
      </w:r>
    </w:p>
    <w:p w:rsidR="00386FB2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>0.03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ของประชากรทั้งหมด</w:t>
      </w:r>
    </w:p>
    <w:p w:rsidR="00386FB2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  <w:cs/>
        </w:rPr>
      </w:pPr>
    </w:p>
    <w:p w:rsidR="00386FB2" w:rsidRPr="00F642DA" w:rsidRDefault="00386FB2" w:rsidP="00386FB2">
      <w:pPr>
        <w:pStyle w:val="a5"/>
        <w:numPr>
          <w:ilvl w:val="1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การปศุสัตว์</w:t>
      </w:r>
    </w:p>
    <w:p w:rsidR="00386FB2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 xml:space="preserve">0.07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6.4 การบริการ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หน่วยธุรกิจในเขตองค์การบริหารส่วนตำบลท่าดี</w:t>
      </w:r>
    </w:p>
    <w:p w:rsidR="00386FB2" w:rsidRPr="00F642DA" w:rsidRDefault="00386FB2" w:rsidP="00386FB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>•</w:t>
      </w:r>
      <w:proofErr w:type="gramStart"/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ธนาคาร</w:t>
      </w:r>
      <w:proofErr w:type="gramEnd"/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–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โรงแรม 1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ปั๊มน้ำมันและก๊าซ 4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386FB2" w:rsidRDefault="00386FB2" w:rsidP="00386FB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>•</w:t>
      </w:r>
      <w:proofErr w:type="gramStart"/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โรงสี</w:t>
      </w:r>
      <w:proofErr w:type="gramEnd"/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386FB2" w:rsidRPr="00F642DA" w:rsidRDefault="00386FB2" w:rsidP="00386FB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6.5 การท่องเที่ยว</w:t>
      </w:r>
    </w:p>
    <w:p w:rsidR="00386FB2" w:rsidRPr="00F642DA" w:rsidRDefault="00386FB2" w:rsidP="00386FB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8"/>
          <w:cs/>
        </w:rPr>
        <w:t>แหล่งท่องเที่ยว / จุดดูงาน</w:t>
      </w:r>
    </w:p>
    <w:p w:rsidR="00386FB2" w:rsidRPr="00F642DA" w:rsidRDefault="00386FB2" w:rsidP="00386FB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  <w:cs/>
        </w:rPr>
        <w:t>ตำบลท่าดี มีแหล่งท่องเที่ยวที่น่าสนใจ ดังนี้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จุดชมวิวตาหินก้อน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แหล่งท่องเที่ยววัดดินดอน</w:t>
      </w:r>
      <w:r w:rsidRPr="00F642DA">
        <w:rPr>
          <w:rFonts w:ascii="TH SarabunIT๙" w:eastAsia="Times New Roman" w:hAnsi="TH SarabunIT๙" w:cs="TH SarabunIT๙"/>
          <w:sz w:val="28"/>
        </w:rPr>
        <w:t xml:space="preserve">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ล้อน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นางชี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จุดชมวิวห้วยซากกวาง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จุดชมวิวหูหนานโบราณ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</w:p>
    <w:p w:rsidR="00386FB2" w:rsidRPr="00F642DA" w:rsidRDefault="00386FB2" w:rsidP="00386FB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>•</w:t>
      </w:r>
      <w:proofErr w:type="gramStart"/>
      <w:r w:rsidRPr="00F642DA">
        <w:rPr>
          <w:rFonts w:ascii="TH SarabunIT๙" w:eastAsia="Times New Roman" w:hAnsi="TH SarabunIT๙" w:cs="TH SarabunIT๙"/>
          <w:sz w:val="28"/>
        </w:rPr>
        <w:t xml:space="preserve">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จุดชมวิววังถ้ำ</w:t>
      </w:r>
      <w:proofErr w:type="gramEnd"/>
      <w:r w:rsidRPr="00F642DA">
        <w:rPr>
          <w:rFonts w:ascii="TH SarabunIT๙" w:eastAsia="Times New Roman" w:hAnsi="TH SarabunIT๙" w:cs="TH SarabunIT๙"/>
          <w:sz w:val="28"/>
          <w:cs/>
        </w:rPr>
        <w:t xml:space="preserve">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จุดชมวิวห้วยครกเบือ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จุดชมวิวเขาเทวดา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พระลาก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วัดพัทธ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เสมา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การแปรรูปผลผลิตทางการเกษตร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สวนจำปาดะ อายุ </w:t>
      </w:r>
      <w:r w:rsidRPr="00F642DA">
        <w:rPr>
          <w:rFonts w:ascii="TH SarabunIT๙" w:eastAsia="Times New Roman" w:hAnsi="TH SarabunIT๙" w:cs="TH SarabunIT๙"/>
          <w:sz w:val="28"/>
        </w:rPr>
        <w:t xml:space="preserve">100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ปี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386FB2" w:rsidRPr="00F642DA" w:rsidRDefault="00386FB2" w:rsidP="00386FB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>•</w:t>
      </w:r>
      <w:proofErr w:type="gramStart"/>
      <w:r w:rsidRPr="00F642DA">
        <w:rPr>
          <w:rFonts w:ascii="TH SarabunIT๙" w:eastAsia="Times New Roman" w:hAnsi="TH SarabunIT๙" w:cs="TH SarabunIT๙"/>
          <w:sz w:val="28"/>
        </w:rPr>
        <w:t xml:space="preserve">  </w:t>
      </w:r>
      <w:r w:rsidRPr="00F642DA">
        <w:rPr>
          <w:rFonts w:ascii="TH SarabunIT๙" w:eastAsia="Times New Roman" w:hAnsi="TH SarabunIT๙" w:cs="TH SarabunIT๙"/>
          <w:sz w:val="28"/>
          <w:cs/>
        </w:rPr>
        <w:t>กลุ่มผักกูดบ้านเสมา</w:t>
      </w:r>
      <w:proofErr w:type="gramEnd"/>
      <w:r w:rsidRPr="00F642DA">
        <w:rPr>
          <w:rFonts w:ascii="TH SarabunIT๙" w:eastAsia="Times New Roman" w:hAnsi="TH SarabunIT๙" w:cs="TH SarabunIT๙"/>
          <w:sz w:val="28"/>
          <w:cs/>
        </w:rPr>
        <w:t xml:space="preserve"> 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6.6 อุตสาหกรรม</w:t>
      </w:r>
    </w:p>
    <w:p w:rsidR="00386FB2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ยังไม่มีการสร้างโรงงานอุตสาหกรรม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6.7  การพาณิชย์และกลุ่มอาชีพ</w:t>
      </w:r>
    </w:p>
    <w:p w:rsidR="00386FB2" w:rsidRPr="00F642DA" w:rsidRDefault="00386FB2" w:rsidP="00386FB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1. กลุ่มปุ๋ยชีวภาพมะขามทอ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>’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กลุ่มตัดเย็บเสื้อผ้า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3. กลุ่มปลูกมันเทศบ้านบนโพธิ์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4. กลุ่มผลิตภัณฑ์ของใช้ในครัวเรือน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5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กลุ่มปลูกหญ้าบ้านมะม่วงทอง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6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กลุ่มเลี้ยงผึ้งโพรงไทย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7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กลุ่มปุ๋ยอินทรีย์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8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กลุ่มปลูกมันเทศ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9. กลุ่มปลูกพืชหมุนเวียน</w:t>
      </w:r>
    </w:p>
    <w:p w:rsidR="00386FB2" w:rsidRPr="00F642DA" w:rsidRDefault="00386FB2" w:rsidP="00386FB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10. กลุ่มผู้สูงอายุ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12. กลุ่มพัฒนาสตรีหมู่บ้าน</w:t>
      </w:r>
    </w:p>
    <w:p w:rsidR="00386FB2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13. สถาบันเงินทุนชุมชน</w:t>
      </w:r>
    </w:p>
    <w:p w:rsidR="00386FB2" w:rsidRPr="00F642DA" w:rsidRDefault="00386FB2" w:rsidP="00386F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6.8  แรงงาน</w:t>
      </w:r>
    </w:p>
    <w:p w:rsidR="00386FB2" w:rsidRDefault="00386FB2" w:rsidP="00386FB2">
      <w:pPr>
        <w:pStyle w:val="a5"/>
        <w:ind w:left="1125" w:firstLine="31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มีประชากรประกอบอาชีพด้านแรงงาน คิดเป็นร้อยละ 18.02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</w:t>
      </w:r>
    </w:p>
    <w:p w:rsidR="00386FB2" w:rsidRPr="00451B5D" w:rsidRDefault="00386FB2" w:rsidP="00386FB2">
      <w:p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ทั้งหมด</w:t>
      </w:r>
    </w:p>
    <w:p w:rsidR="00386FB2" w:rsidRPr="00451B5D" w:rsidRDefault="00386FB2" w:rsidP="00386FB2">
      <w:pPr>
        <w:pStyle w:val="a5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386FB2" w:rsidRPr="00451B5D" w:rsidRDefault="00386FB2" w:rsidP="00386FB2">
      <w:pPr>
        <w:pStyle w:val="a5"/>
        <w:numPr>
          <w:ilvl w:val="1"/>
          <w:numId w:val="23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ข้อมูลพื้นฐานของตำบลท่าดี</w:t>
      </w:r>
      <w:r w:rsidRPr="00451B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จำนวนประชากรทั้งหมด  7,952 คน    ชาย </w:t>
      </w:r>
      <w:r w:rsidRPr="00F642DA">
        <w:rPr>
          <w:rFonts w:ascii="TH SarabunIT๙" w:hAnsi="TH SarabunIT๙" w:cs="TH SarabunIT๙"/>
          <w:sz w:val="32"/>
          <w:szCs w:val="32"/>
        </w:rPr>
        <w:t>3,856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คน  หญิง  </w:t>
      </w:r>
      <w:r w:rsidRPr="00F642DA">
        <w:rPr>
          <w:rFonts w:ascii="TH SarabunIT๙" w:hAnsi="TH SarabunIT๙" w:cs="TH SarabunIT๙"/>
          <w:sz w:val="32"/>
          <w:szCs w:val="32"/>
        </w:rPr>
        <w:t>4,096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386FB2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ครัวเรือนทั้งหมด           2,936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ครัวเรือน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</w:p>
    <w:p w:rsidR="00386FB2" w:rsidRPr="00451B5D" w:rsidRDefault="00386FB2" w:rsidP="00386FB2">
      <w:pPr>
        <w:pStyle w:val="a5"/>
        <w:numPr>
          <w:ilvl w:val="1"/>
          <w:numId w:val="23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ข้อมูลด้านการเกษตร</w:t>
      </w:r>
    </w:p>
    <w:p w:rsidR="00386FB2" w:rsidRPr="00451B5D" w:rsidRDefault="00386FB2" w:rsidP="00386FB2">
      <w:pPr>
        <w:pStyle w:val="ac"/>
        <w:ind w:left="360" w:firstLine="720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ตำบ</w:t>
      </w:r>
      <w:r>
        <w:rPr>
          <w:rFonts w:ascii="TH SarabunIT๙" w:hAnsi="TH SarabunIT๙" w:cs="TH SarabunIT๙"/>
          <w:sz w:val="32"/>
          <w:szCs w:val="32"/>
          <w:cs/>
        </w:rPr>
        <w:t>ลท่าดี  มีพื้นที่ทั้งหมด 29,687ไร่ เป็นพื้นที่ถือครองด้านการเกษต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451B5D">
        <w:rPr>
          <w:rFonts w:ascii="TH SarabunIT๙" w:hAnsi="TH SarabunIT๙" w:cs="TH SarabunIT๙"/>
          <w:sz w:val="32"/>
          <w:szCs w:val="32"/>
          <w:cs/>
        </w:rPr>
        <w:t xml:space="preserve"> จำนวน 27,125 ไร่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โดยใช้ประโยชน์ในที่ดิน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เป็นนาข้าว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1,138   ไร่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ไม้ผล/ไม้ยืนต้น  4,692    ไร่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ยางพารา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6,390   ไร่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พืชผัก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915      ไร่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อื่นๆ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13,594 ไร่</w:t>
      </w:r>
    </w:p>
    <w:p w:rsidR="00386FB2" w:rsidRPr="00F642DA" w:rsidRDefault="00386FB2" w:rsidP="00386FB2">
      <w:pPr>
        <w:pStyle w:val="a5"/>
        <w:numPr>
          <w:ilvl w:val="1"/>
          <w:numId w:val="23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ข้อมูลด้านแหล่งน้ำทางการเกษตร</w:t>
      </w:r>
    </w:p>
    <w:p w:rsidR="00386FB2" w:rsidRPr="0009233D" w:rsidRDefault="00386FB2" w:rsidP="00386FB2">
      <w:pPr>
        <w:ind w:left="720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คลองท่าดี  ไหลผ่านพื้นที่ ม.1,2,3,5,6,7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คลองปริก  ไหลผ่านพื้นที่ ม.3,6,7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คลองห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ยวด ไหลผ่านพื้นที่ ม.2,4,5</w:t>
      </w:r>
    </w:p>
    <w:p w:rsidR="00386FB2" w:rsidRPr="0009233D" w:rsidRDefault="00386FB2" w:rsidP="00386F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386FB2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ฝายเก็บน้ำขนาดเล็กคลองปริก ตั้งอยู่พื้นที่ ม.6</w:t>
      </w:r>
    </w:p>
    <w:p w:rsidR="00386FB2" w:rsidRDefault="00386FB2" w:rsidP="00386FB2">
      <w:pPr>
        <w:pStyle w:val="a5"/>
        <w:ind w:left="1485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pStyle w:val="a5"/>
        <w:ind w:left="1485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pStyle w:val="a5"/>
        <w:ind w:left="1485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ind w:left="1485"/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numPr>
          <w:ilvl w:val="1"/>
          <w:numId w:val="23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ข้อมูลด้านแหล่งน้ำกินน้ำใช้ (หรือน้ำเพื่อการอุปโภคบริโภค)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แหล่งน้ำประปาหมู่บ้านตำบลท่าดี  ได้แก่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ระบบประปาบ้านบ่อหูด (บาดาล)    หมู่ที่ 1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ระบบประปาบ้านนาราม (บาดาล)   หมู่ที่ 1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ระบบประปาบ้านวัดวอ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ระบบประปาบ้านวัดปะ (บาดาลใช้การไม่ได้)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ระบบประปาบ้านปากบาง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3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ระบบประปาบ้านทุ่งควน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(โลตัส 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ระบบประปาบ้านเสมา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ระบบประปาบ้านห้วยจังหด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ระบบประปาบ้านนาห้วยคุด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ระบบประปาบ้านจัดสรร (บาดาล ใช้การไม่ได้)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ระบบประปาบ้านปากปริก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</w:p>
    <w:p w:rsidR="00386FB2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ระบบประปาบ้านห้วยจังหด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</w:p>
    <w:p w:rsidR="00386FB2" w:rsidRPr="00F642DA" w:rsidRDefault="00386FB2" w:rsidP="00386FB2">
      <w:pPr>
        <w:pStyle w:val="a5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</w:p>
    <w:p w:rsidR="00386FB2" w:rsidRPr="00451B5D" w:rsidRDefault="00386FB2" w:rsidP="00386FB2">
      <w:pPr>
        <w:pStyle w:val="a5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ศาสนา  ประเพณี  วัฒนธรรม</w:t>
      </w:r>
    </w:p>
    <w:p w:rsidR="00386FB2" w:rsidRPr="00451B5D" w:rsidRDefault="00386FB2" w:rsidP="00386FB2">
      <w:pPr>
        <w:pStyle w:val="a5"/>
        <w:numPr>
          <w:ilvl w:val="1"/>
          <w:numId w:val="26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การนับถือศาสนา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การนับถือศาสนาของประชากรตำบลท่าดี แยกได้ดังนี้</w:t>
      </w:r>
    </w:p>
    <w:p w:rsidR="00386FB2" w:rsidRPr="00F642DA" w:rsidRDefault="00386FB2" w:rsidP="00386FB2">
      <w:pPr>
        <w:pStyle w:val="a5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ศาสนาพุทธ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ร้อยละ </w:t>
      </w:r>
      <w:r w:rsidRPr="00F642DA">
        <w:rPr>
          <w:rFonts w:ascii="TH SarabunIT๙" w:hAnsi="TH SarabunIT๙" w:cs="TH SarabunIT๙"/>
          <w:sz w:val="32"/>
          <w:szCs w:val="32"/>
        </w:rPr>
        <w:t>99.69</w:t>
      </w:r>
    </w:p>
    <w:p w:rsidR="00386FB2" w:rsidRPr="00F642DA" w:rsidRDefault="00386FB2" w:rsidP="00386FB2">
      <w:pPr>
        <w:pStyle w:val="a5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ศาสนาคริสต์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 w:rsidRPr="00F642DA">
        <w:rPr>
          <w:rFonts w:ascii="TH SarabunIT๙" w:hAnsi="TH SarabunIT๙" w:cs="TH SarabunIT๙"/>
          <w:sz w:val="32"/>
          <w:szCs w:val="32"/>
        </w:rPr>
        <w:t xml:space="preserve"> 0.17</w:t>
      </w:r>
    </w:p>
    <w:p w:rsidR="00386FB2" w:rsidRPr="00F642DA" w:rsidRDefault="00386FB2" w:rsidP="00386FB2">
      <w:pPr>
        <w:pStyle w:val="a5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ศาสนาอิสลาม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 0.14</w:t>
      </w:r>
    </w:p>
    <w:p w:rsidR="00386FB2" w:rsidRPr="00F642DA" w:rsidRDefault="00386FB2" w:rsidP="00386FB2">
      <w:pPr>
        <w:pStyle w:val="3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สถาบันและองค์กรทางศาสนา</w:t>
      </w:r>
    </w:p>
    <w:p w:rsidR="00386FB2" w:rsidRPr="00F642DA" w:rsidRDefault="00386FB2" w:rsidP="00386FB2">
      <w:pPr>
        <w:pStyle w:val="3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cs/>
        </w:rPr>
        <w:t>ตำบลท่าดี  มีสถาบันและองค์กรศาสนา  ดังนี้</w:t>
      </w:r>
    </w:p>
    <w:p w:rsidR="00386FB2" w:rsidRPr="00F642DA" w:rsidRDefault="00386FB2" w:rsidP="00386FB2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วัด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386FB2" w:rsidRPr="00F642DA" w:rsidRDefault="00386FB2" w:rsidP="00386FB2">
      <w:pPr>
        <w:numPr>
          <w:ilvl w:val="0"/>
          <w:numId w:val="2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วัดปะธรรมมาราม</w:t>
      </w:r>
    </w:p>
    <w:p w:rsidR="00386FB2" w:rsidRPr="00F642DA" w:rsidRDefault="00386FB2" w:rsidP="00386FB2">
      <w:pPr>
        <w:numPr>
          <w:ilvl w:val="0"/>
          <w:numId w:val="2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วัดดินดอน</w:t>
      </w:r>
    </w:p>
    <w:p w:rsidR="00386FB2" w:rsidRPr="00F642DA" w:rsidRDefault="00386FB2" w:rsidP="00386FB2">
      <w:pPr>
        <w:numPr>
          <w:ilvl w:val="0"/>
          <w:numId w:val="2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เสมา</w:t>
      </w:r>
    </w:p>
    <w:p w:rsidR="00386FB2" w:rsidRDefault="00386FB2" w:rsidP="00386FB2">
      <w:pPr>
        <w:numPr>
          <w:ilvl w:val="0"/>
          <w:numId w:val="2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วัดมะขาม</w:t>
      </w:r>
    </w:p>
    <w:p w:rsidR="00386FB2" w:rsidRPr="00F642DA" w:rsidRDefault="00386FB2" w:rsidP="00386FB2">
      <w:pPr>
        <w:numPr>
          <w:ilvl w:val="0"/>
          <w:numId w:val="2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วัดมะม่วงทอง</w:t>
      </w:r>
    </w:p>
    <w:p w:rsidR="00386FB2" w:rsidRPr="00F642DA" w:rsidRDefault="00386FB2" w:rsidP="00386FB2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สำนักสงฆ์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86FB2" w:rsidRPr="00F642DA" w:rsidRDefault="00386FB2" w:rsidP="00386FB2">
      <w:pPr>
        <w:spacing w:after="0" w:line="240" w:lineRule="auto"/>
        <w:ind w:left="180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โบสถ์  จำนวน ๑  แห่ง  คือ คริสตจักรสันยูง</w:t>
      </w:r>
    </w:p>
    <w:p w:rsidR="00386FB2" w:rsidRPr="00451B5D" w:rsidRDefault="00386FB2" w:rsidP="00386FB2">
      <w:pPr>
        <w:pStyle w:val="a5"/>
        <w:numPr>
          <w:ilvl w:val="1"/>
          <w:numId w:val="26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lastRenderedPageBreak/>
        <w:t>ประเพณีและงานประจำปี</w:t>
      </w:r>
    </w:p>
    <w:p w:rsidR="00386FB2" w:rsidRPr="00451B5D" w:rsidRDefault="00386FB2" w:rsidP="00386FB2">
      <w:pPr>
        <w:pStyle w:val="ac"/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วัฒนธรรมประเพณี</w:t>
      </w:r>
    </w:p>
    <w:p w:rsidR="00386FB2" w:rsidRPr="00F642DA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451B5D">
        <w:rPr>
          <w:rFonts w:ascii="TH SarabunIT๙" w:hAnsi="TH SarabunIT๙" w:cs="TH SarabunIT๙"/>
          <w:sz w:val="32"/>
          <w:szCs w:val="32"/>
          <w:cs/>
        </w:rPr>
        <w:t>ราษฎรในพื้นที่ตำบลท่าดี  มีประเพณีวัฒนธรรมเหมือน ๆ  กับคนในภาคใต้ทั่ว ๆ ไป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51B5D">
        <w:rPr>
          <w:rFonts w:ascii="TH SarabunIT๙" w:hAnsi="TH SarabunIT๙" w:cs="TH SarabunIT๙"/>
          <w:sz w:val="32"/>
          <w:szCs w:val="32"/>
          <w:cs/>
        </w:rPr>
        <w:t xml:space="preserve">นับถือพระพุทธศาสนา  และมีประเพณีวัฒนธรรม  เช่น  เดือน  ๓  ทำบุญให้ทานไฟ </w:t>
      </w:r>
      <w:r w:rsidRPr="00451B5D">
        <w:rPr>
          <w:rFonts w:ascii="TH SarabunIT๙" w:hAnsi="TH SarabunIT๙" w:cs="TH SarabunIT๙"/>
          <w:sz w:val="32"/>
          <w:szCs w:val="32"/>
        </w:rPr>
        <w:t xml:space="preserve">, </w:t>
      </w:r>
      <w:r w:rsidRPr="00451B5D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451B5D">
        <w:rPr>
          <w:rFonts w:ascii="TH SarabunIT๙" w:hAnsi="TH SarabunIT๙" w:cs="TH SarabunIT๙"/>
          <w:sz w:val="32"/>
          <w:szCs w:val="32"/>
        </w:rPr>
        <w:t>(</w:t>
      </w:r>
      <w:r w:rsidRPr="00451B5D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451B5D">
        <w:rPr>
          <w:rFonts w:ascii="TH SarabunIT๙" w:hAnsi="TH SarabunIT๙" w:cs="TH SarabunIT๙"/>
          <w:sz w:val="32"/>
          <w:szCs w:val="32"/>
        </w:rPr>
        <w:t xml:space="preserve">)  </w:t>
      </w:r>
      <w:r w:rsidRPr="00451B5D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451B5D">
        <w:rPr>
          <w:rFonts w:ascii="TH SarabunIT๙" w:hAnsi="TH SarabunIT๙" w:cs="TH SarabunIT๙"/>
          <w:sz w:val="32"/>
          <w:szCs w:val="32"/>
        </w:rPr>
        <w:t>(</w:t>
      </w:r>
      <w:r w:rsidRPr="00451B5D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451B5D">
        <w:rPr>
          <w:rFonts w:ascii="TH SarabunIT๙" w:hAnsi="TH SarabunIT๙" w:cs="TH SarabunIT๙"/>
          <w:sz w:val="32"/>
          <w:szCs w:val="32"/>
        </w:rPr>
        <w:t xml:space="preserve">)  </w:t>
      </w:r>
      <w:r w:rsidRPr="00451B5D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Pr="00451B5D">
        <w:rPr>
          <w:rFonts w:ascii="TH SarabunIT๙" w:hAnsi="TH SarabunIT๙" w:cs="TH SarabunIT๙"/>
          <w:sz w:val="32"/>
          <w:szCs w:val="32"/>
        </w:rPr>
        <w:t xml:space="preserve">  </w:t>
      </w:r>
      <w:r w:rsidRPr="00451B5D">
        <w:rPr>
          <w:rFonts w:ascii="TH SarabunIT๙" w:hAnsi="TH SarabunIT๙" w:cs="TH SarabunIT๙"/>
          <w:sz w:val="32"/>
          <w:szCs w:val="32"/>
          <w:cs/>
        </w:rPr>
        <w:t>วันเข้าพรรษา  เดือน ๑๐</w:t>
      </w:r>
      <w:r w:rsidRPr="00451B5D">
        <w:rPr>
          <w:rFonts w:ascii="TH SarabunIT๙" w:hAnsi="TH SarabunIT๙" w:cs="TH SarabunIT๙"/>
          <w:sz w:val="32"/>
          <w:szCs w:val="32"/>
        </w:rPr>
        <w:t xml:space="preserve">  </w:t>
      </w:r>
      <w:r w:rsidRPr="00451B5D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451B5D">
        <w:rPr>
          <w:rFonts w:ascii="TH SarabunIT๙" w:hAnsi="TH SarabunIT๙" w:cs="TH SarabunIT๙"/>
          <w:sz w:val="32"/>
          <w:szCs w:val="32"/>
        </w:rPr>
        <w:t>(</w:t>
      </w:r>
      <w:r w:rsidRPr="00451B5D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451B5D">
        <w:rPr>
          <w:rFonts w:ascii="TH SarabunIT๙" w:hAnsi="TH SarabunIT๙" w:cs="TH SarabunIT๙"/>
          <w:sz w:val="32"/>
          <w:szCs w:val="32"/>
        </w:rPr>
        <w:t xml:space="preserve">)  </w:t>
      </w:r>
      <w:r w:rsidRPr="00451B5D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Pr="00451B5D">
        <w:rPr>
          <w:rFonts w:ascii="TH SarabunIT๙" w:hAnsi="TH SarabunIT๙" w:cs="TH SarabunIT๙"/>
          <w:sz w:val="32"/>
          <w:szCs w:val="32"/>
        </w:rPr>
        <w:t xml:space="preserve">  </w:t>
      </w:r>
      <w:r w:rsidRPr="00451B5D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451B5D">
        <w:rPr>
          <w:rFonts w:ascii="TH SarabunIT๙" w:hAnsi="TH SarabunIT๙" w:cs="TH SarabunIT๙"/>
          <w:sz w:val="32"/>
          <w:szCs w:val="32"/>
        </w:rPr>
        <w:t xml:space="preserve">, </w:t>
      </w:r>
      <w:r w:rsidRPr="00451B5D">
        <w:rPr>
          <w:rFonts w:ascii="TH SarabunIT๙" w:hAnsi="TH SarabunIT๙" w:cs="TH SarabunIT๙"/>
          <w:sz w:val="32"/>
          <w:szCs w:val="32"/>
          <w:cs/>
        </w:rPr>
        <w:t>ชักพระ  เดือน  ๑๒</w:t>
      </w:r>
      <w:r w:rsidRPr="00451B5D">
        <w:rPr>
          <w:rFonts w:ascii="TH SarabunIT๙" w:hAnsi="TH SarabunIT๙" w:cs="TH SarabunIT๙"/>
          <w:sz w:val="32"/>
          <w:szCs w:val="32"/>
        </w:rPr>
        <w:t xml:space="preserve">  </w:t>
      </w:r>
      <w:r w:rsidRPr="00451B5D">
        <w:rPr>
          <w:rFonts w:ascii="TH SarabunIT๙" w:hAnsi="TH SarabunIT๙" w:cs="TH SarabunIT๙"/>
          <w:sz w:val="32"/>
          <w:szCs w:val="32"/>
          <w:cs/>
        </w:rPr>
        <w:t xml:space="preserve">ลอยกระทง  ปีใหม่ทำบุญอวยพรปีใหม่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นอกจากนั้นยังมีประเพณีวัฒนธรรมที่เป็นเอกลักษณ์ในด้านต่าง ๆ ของคนภาคใต้  เช่น  การแต่งกาย  ภาษา  อาหาร  วัฒนธรรมการแชร์งาน  หรือการช่วยเหลือ  ความสามัคคี  และการละเล่นพื้นบ้าน  เป็นต้น</w:t>
      </w:r>
    </w:p>
    <w:p w:rsidR="00386FB2" w:rsidRPr="00F642DA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ความเชื่อ  ชาวบ้านมีความเชื่อที่เกี่ยวกับสิ่งศักดิ์สิทธิ์ที่อยู่ตามป่า  ภูเขา  บรรพบุรุษ  และพระภิกษุ  ซึ่งมีการประกอบพิธี  กราบบูชาสิ่งเหล่านี้ตามฤดูกาล  เช่น  การตั้งเจ้าที่ในฤดูผลไม้สุกตามสวนผลไม้  หรือการตั้งเจ้าที่ตามสวนเมื่อขึ้นไปทำสวนหรือนอนค้างคืนตามสวน  เจ้าที่ที่ชาวบ้านเคารพหรือพระในวัด  เช่น  พระลากวัดเสมา</w:t>
      </w:r>
    </w:p>
    <w:p w:rsidR="00386FB2" w:rsidRPr="00F642DA" w:rsidRDefault="00386FB2" w:rsidP="00386FB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ยังมีอดีตสมภาพของแต่ละวัดในตำบลหลายรูป  พระพุทธรูปที่เป็นพระคู่วัดของแต่ละวัด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มีชาวบ้านในหมู่บ้านแต่ละหมู่บ้านมีความเคารพและมีความเชื่อไว้สักการะบุชา  เป็นที่พึ่งทางใจ  ยามมีความทุกข์มีปัญหาสิ่งเหล่านี้จะช่วยแก้ไขปัญหาทางด้านจิตใจตั้งแต่ในอดีต  และกลายเป็นความเชื่อที่ปฏิบัติสืบทอดกันมาจนถึงปัจจุบัน  แม้ว่าในปัจจุบันคนรุ่นใหม่จะมีพฤติกรรม  ความเชื่อในเรื่องเหล่านี้ลดลง  ทำให้ความเชื่อเดิมลดลง  จึงกลายเป็นปัญหาของสังคม  ซึ่งจะต้องแก้ไขให้ครบในหลาย ๆ ด้าน  และมีความสัมพันธ์กันในชุมชนและหมู่บ้านต่อไป</w:t>
      </w:r>
    </w:p>
    <w:p w:rsidR="00386FB2" w:rsidRPr="00451B5D" w:rsidRDefault="00386FB2" w:rsidP="00386FB2">
      <w:pPr>
        <w:pStyle w:val="a5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 w:rsidRPr="00451B5D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</w:p>
    <w:p w:rsidR="00386FB2" w:rsidRPr="00451B5D" w:rsidRDefault="00386FB2" w:rsidP="00386FB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9.1 </w:t>
      </w:r>
      <w:r w:rsidRPr="00451B5D">
        <w:rPr>
          <w:rFonts w:ascii="TH SarabunIT๙" w:hAnsi="TH SarabunIT๙" w:cs="TH SarabunIT๙"/>
          <w:sz w:val="32"/>
          <w:szCs w:val="32"/>
          <w:cs/>
        </w:rPr>
        <w:t>น้ำ</w:t>
      </w:r>
      <w:r w:rsidRPr="00451B5D">
        <w:rPr>
          <w:rFonts w:ascii="TH SarabunIT๙" w:hAnsi="TH SarabunIT๙" w:cs="TH SarabunIT๙"/>
          <w:sz w:val="32"/>
          <w:szCs w:val="32"/>
        </w:rPr>
        <w:t xml:space="preserve">  </w:t>
      </w:r>
      <w:r w:rsidRPr="00451B5D">
        <w:rPr>
          <w:rFonts w:ascii="TH SarabunIT๙" w:hAnsi="TH SarabunIT๙" w:cs="TH SarabunIT๙"/>
          <w:sz w:val="32"/>
          <w:szCs w:val="32"/>
          <w:cs/>
        </w:rPr>
        <w:t>แหล่งน้ำธรรมชาติ</w:t>
      </w:r>
    </w:p>
    <w:p w:rsidR="00386FB2" w:rsidRPr="00F642DA" w:rsidRDefault="00386FB2" w:rsidP="00386FB2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ลำน้ำ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ลำห้วย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บึง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หนองน้ำและอื่น ๆ </w:t>
      </w:r>
      <w:r w:rsidRPr="00F642DA">
        <w:rPr>
          <w:rFonts w:ascii="TH SarabunIT๙" w:hAnsi="TH SarabunIT๙" w:cs="TH SarabunIT๙"/>
          <w:sz w:val="32"/>
          <w:szCs w:val="32"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แหล่งน้ำที่สร้างขึ้น</w:t>
      </w:r>
    </w:p>
    <w:p w:rsidR="00386FB2" w:rsidRPr="00F642DA" w:rsidRDefault="00386FB2" w:rsidP="00386FB2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ฝาย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ฝายแม้ว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>1,210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บ่อน้ำโยก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- แห่ง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อื่น</w:t>
      </w:r>
      <w:proofErr w:type="gram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ๆ บ่อบาดาล บ่อเจาะ </w:t>
      </w:r>
      <w:r w:rsidRPr="00F642DA">
        <w:rPr>
          <w:rFonts w:ascii="TH SarabunIT๙" w:hAnsi="TH SarabunIT๙" w:cs="TH SarabunIT๙"/>
          <w:sz w:val="32"/>
          <w:szCs w:val="32"/>
        </w:rPr>
        <w:t>9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386FB2" w:rsidRPr="00451B5D" w:rsidRDefault="00386FB2" w:rsidP="00386FB2">
      <w:pPr>
        <w:pStyle w:val="ac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451B5D" w:rsidRDefault="00386FB2" w:rsidP="00386FB2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386FB2" w:rsidRPr="000300A6" w:rsidRDefault="00386FB2" w:rsidP="00386FB2">
      <w:pPr>
        <w:pStyle w:val="a5"/>
        <w:numPr>
          <w:ilvl w:val="1"/>
          <w:numId w:val="28"/>
        </w:numPr>
        <w:rPr>
          <w:rFonts w:ascii="TH SarabunIT๙" w:hAnsi="TH SarabunIT๙" w:cs="TH SarabunIT๙"/>
          <w:sz w:val="32"/>
          <w:szCs w:val="32"/>
        </w:rPr>
      </w:pPr>
    </w:p>
    <w:p w:rsidR="00386FB2" w:rsidRPr="00F642DA" w:rsidRDefault="00386FB2" w:rsidP="00386FB2">
      <w:pPr>
        <w:pStyle w:val="a5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ป่าที่อยู่ใกล้หรือในบริเวณชุมชน เป็นป่าประเภทป่าดงดิบชื้น โดยสถานภาพเป็นป่าสงวนแห่งชาติ      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.)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การเกษตร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9..3  ภูเขา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-</w:t>
      </w:r>
    </w:p>
    <w:p w:rsidR="00386FB2" w:rsidRPr="00F642DA" w:rsidRDefault="00386FB2" w:rsidP="00386FB2">
      <w:pPr>
        <w:pStyle w:val="a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9.4  คุณภาพของทรัพยากรธรรมชาติ</w:t>
      </w:r>
    </w:p>
    <w:p w:rsidR="00386FB2" w:rsidRPr="000300A6" w:rsidRDefault="00386FB2" w:rsidP="00386FB2">
      <w:pPr>
        <w:pStyle w:val="ac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00A6">
        <w:rPr>
          <w:rFonts w:ascii="TH SarabunIT๙" w:hAnsi="TH SarabunIT๙" w:cs="TH SarabunIT๙"/>
          <w:sz w:val="32"/>
          <w:szCs w:val="32"/>
          <w:cs/>
        </w:rPr>
        <w:t xml:space="preserve">สภาพพื้นที่มีความอุดมสมบูรณ์ทางทรัพยากรป่าไม้ อยู่ในเขตเทือกเขาหลวง ตำบลเขาแก้ว </w:t>
      </w:r>
    </w:p>
    <w:p w:rsidR="00386FB2" w:rsidRPr="000300A6" w:rsidRDefault="00386FB2" w:rsidP="00386FB2">
      <w:pPr>
        <w:pStyle w:val="ac"/>
        <w:jc w:val="thaiDistribute"/>
        <w:rPr>
          <w:rFonts w:ascii="TH SarabunIT๙" w:hAnsi="TH SarabunIT๙" w:cs="TH SarabunIT๙"/>
          <w:sz w:val="32"/>
          <w:szCs w:val="32"/>
        </w:rPr>
      </w:pPr>
      <w:r w:rsidRPr="000300A6">
        <w:rPr>
          <w:rFonts w:ascii="TH SarabunIT๙" w:hAnsi="TH SarabunIT๙" w:cs="TH SarabunIT๙"/>
          <w:sz w:val="32"/>
          <w:szCs w:val="32"/>
          <w:cs/>
        </w:rPr>
        <w:t>ตำบลกำโลน และตำบลลานสกา ซึ่งเป็นแหล่งต้นน้ำลำธารมีแหล่งน้ำที่สำคัญ เป็นเส้นเลือดหล่อเลี้ยงอยู่  คือ คลองท่าดี</w:t>
      </w:r>
    </w:p>
    <w:p w:rsidR="00386FB2" w:rsidRPr="00F642DA" w:rsidRDefault="00386FB2" w:rsidP="00386FB2">
      <w:pPr>
        <w:pStyle w:val="a5"/>
        <w:ind w:left="1125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Default="00386FB2" w:rsidP="00386FB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386FB2" w:rsidRPr="00EC01BE" w:rsidRDefault="00386FB2" w:rsidP="00386FB2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86FB2" w:rsidRPr="00EC01BE" w:rsidRDefault="00386FB2" w:rsidP="00386FB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3 ยุทธศาสตร์ เป้าหมาย แผนงาน/กิจกรรม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เพื่อให้บรรลุวัตถุประสงค์และเป้าหมายของการพัฒนาเทคโนโลยีสารสนเทศและการสื่อสารอย่างเป็นรูปธรรมภายใต้เงื่อนไขเป็นจุดแข็ง จุดอ่อน โอกาส และภัยคุกคามของการพัฒนาเทคโนโลยีสารสนเทศและการสื่อสาร แผนแม่บทเทคโนโลยีสานสนเทศและการสื่อสารองค์การบริหารส่วนตำบลปริก พ.ศ.2558 – 2562 ได้กำหนดยุทธศาสตร์ในการดำเนินการ 4 ยุทธศาสตร์ ดังนี้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1 การใช้ </w:t>
      </w:r>
      <w:r w:rsidRPr="00EC01BE">
        <w:rPr>
          <w:rFonts w:ascii="TH SarabunIT๙" w:hAnsi="TH SarabunIT๙" w:cs="TH SarabunIT๙"/>
          <w:b/>
          <w:bCs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เพื่อพัฒนาคุณภาพชีวิตของประชาชน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ส่งเสริม สนับสนุนให้ประชาชนใช้ประโยชน์จาก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เพื่อให้ประชาชนสามารถรับรู้ข่าวสารและความเคลื่อนไหวขององค์การบริหารส่วนตำบลปริกได้ เพื่อที่จะสามารถให้บริการประชาชนโดยระบบ </w:t>
      </w:r>
      <w:r w:rsidRPr="00EC01BE">
        <w:rPr>
          <w:rFonts w:ascii="TH SarabunIT๙" w:hAnsi="TH SarabunIT๙" w:cs="TH SarabunIT๙"/>
          <w:sz w:val="32"/>
          <w:szCs w:val="32"/>
        </w:rPr>
        <w:t xml:space="preserve">e – Service </w:t>
      </w:r>
      <w:r w:rsidRPr="00EC01BE">
        <w:rPr>
          <w:rFonts w:ascii="TH SarabunIT๙" w:hAnsi="TH SarabunIT๙" w:cs="TH SarabunIT๙"/>
          <w:sz w:val="32"/>
          <w:szCs w:val="32"/>
          <w:cs/>
        </w:rPr>
        <w:t>ได้ต่อไป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1. ประชาชนในตำบลสามารถเข้าถึงและใช้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ในการรับรู้ข่าวสารและรับบริการได้อย่างทั่วถึงและมีประสิทธิภาพ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2. ทุกสำนัก/กอง มีระบบเทคโนโลยีสารสนเทศของตนเอง เพื่อให้ข้อมูลข่าวสารและให้บริการแก่ประชาชน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u w:val="single"/>
          <w:cs/>
        </w:rPr>
        <w:t>แผนงาน/กิจกรรม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1. การพัฒนาระบบสารสนเทศเพื่อบริหารและการให้บริการประชาชน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2. การพัฒนา </w:t>
      </w:r>
      <w:r w:rsidRPr="00EC01BE">
        <w:rPr>
          <w:rFonts w:ascii="TH SarabunIT๙" w:hAnsi="TH SarabunIT๙" w:cs="TH SarabunIT๙"/>
          <w:sz w:val="32"/>
          <w:szCs w:val="32"/>
        </w:rPr>
        <w:t xml:space="preserve">website </w:t>
      </w:r>
      <w:r w:rsidRPr="00EC01B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ขององค์การบริหารส่วนตำบลปริกเพื่อการบริหารและการให้บริการประชาชน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2 การใช้ </w:t>
      </w:r>
      <w:r w:rsidRPr="00EC01BE">
        <w:rPr>
          <w:rFonts w:ascii="TH SarabunIT๙" w:hAnsi="TH SarabunIT๙" w:cs="TH SarabunIT๙"/>
          <w:b/>
          <w:bCs/>
          <w:sz w:val="32"/>
          <w:szCs w:val="32"/>
        </w:rPr>
        <w:t>ICT</w:t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พัฒนาการบริหารและการบริการ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พัฒนาระบบงานสารสนเทศและการสื่อสารระบบเครือข่ายคอมพิวเตอร์ และระบบฐานข้อมูลเพื่อการบริหาร โดยความร่วมมือจากสำนัก/กอง ในองค์การบริหารส่วนตำบล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สร้างศูนย์ปฏิบัติการสารสนเทศ </w:t>
      </w:r>
      <w:r w:rsidRPr="00EC01BE">
        <w:rPr>
          <w:rFonts w:ascii="TH SarabunIT๙" w:hAnsi="TH SarabunIT๙" w:cs="TH SarabunIT๙"/>
          <w:sz w:val="32"/>
          <w:szCs w:val="32"/>
        </w:rPr>
        <w:t xml:space="preserve">(Operation  center)  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เชื่อมโยงและเปลี่ยนข้อมูลระดับอำเภอและระดับจังหวัด รวมทั้งส่งเสริมการใช้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เพิ่มประสิทธิภาพการบริหารและให้บริการด้วยอิเล็กทรอนิกส์ ที่สอดคล้องกับการบริหารงานท้องถิ่นแบบ</w:t>
      </w:r>
      <w:proofErr w:type="spellStart"/>
      <w:r w:rsidRPr="00EC01B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C01BE">
        <w:rPr>
          <w:rFonts w:ascii="TH SarabunIT๙" w:hAnsi="TH SarabunIT๙" w:cs="TH SarabunIT๙"/>
          <w:sz w:val="32"/>
          <w:szCs w:val="32"/>
          <w:cs/>
        </w:rPr>
        <w:t>การและปฏิรูประบบราชการ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1. การบริหารจัดการมีระบบข้อมูลกลางที่สอดรับกันทุกระดับ และทุกสำนัก</w:t>
      </w:r>
      <w:r>
        <w:rPr>
          <w:rFonts w:ascii="TH SarabunIT๙" w:hAnsi="TH SarabunIT๙" w:cs="TH SarabunIT๙"/>
          <w:sz w:val="32"/>
          <w:szCs w:val="32"/>
          <w:cs/>
        </w:rPr>
        <w:t>/กอง ในองค์การบริหารส่วนตำบล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2. การบริหารจัดการของกองทุนสำนัก/กอง มีคลังข้อมูล </w:t>
      </w:r>
      <w:r w:rsidRPr="00EC01BE">
        <w:rPr>
          <w:rFonts w:ascii="TH SarabunIT๙" w:hAnsi="TH SarabunIT๙" w:cs="TH SarabunIT๙"/>
          <w:sz w:val="32"/>
          <w:szCs w:val="32"/>
        </w:rPr>
        <w:t>(Data warehouse)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เพื่อการวางแผนประเมินผลและการตัดสินใจ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3. การบริหารจัดการให้มีระบบงานคอมพิวเตอร์ที่เป็นระบบบริหารงานกลาง ได้แก่ ระบบบริหารงานบุคคล ระบบบริหารงานทะเบียน ระบบงานสารบรรณ ระบบบริหารงานพัสดุ ระบบและให้บริการข้อมูลสารสนเทศกับผู้ที่เกี่ยวข้อง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4. จัดศูนย์ปฏิบัติสารสนเทศระดับตำบลเพื่อเชื่อมโยงและเปลี่ยนข้อมูลผ่านระบบอิเล็กทรอนิกส์ (</w:t>
      </w:r>
      <w:r w:rsidRPr="00EC01BE">
        <w:rPr>
          <w:rFonts w:ascii="TH SarabunIT๙" w:hAnsi="TH SarabunIT๙" w:cs="TH SarabunIT๙"/>
          <w:sz w:val="32"/>
          <w:szCs w:val="32"/>
        </w:rPr>
        <w:t>Electronic Data interchange : EDI)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กับทุกส่วนงาน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5. การบริหารงาน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มีผู้รับผิดชอบในทุกสำนัก/กอง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6. ทุกสำนัก/กอง ประยุกต์ใช้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ลดขั้นตอน และลดจำนวนการใช้กระดาษ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7. บุคลากรมีความรู้ความสามรถในการใช้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เพื่อปฏิบัติงานได้ตามมาตรฐานที่กำหนด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u w:val="single"/>
          <w:cs/>
        </w:rPr>
        <w:t>แผนงาน/กิจกรรม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1. แผนงานพัฒนาบุคลากรทางด้านบริหาร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1.1 พัฒนารูปแบบในการพัฒนาบุคลากรทุกระดับเพื่อการบริหาร การจัดการฐานข้อมูลสารสนเทศ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1.2 ส่งเสริมและจัดให้มีการพัฒนาบุคลากรอย่างต่อเนื่อง ตลอกจนการติดตามประเมินผล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1.3 อบรมบุคลากรกลุ่มผู้ปฏิบัติให้สามารถใช้ระบบงานคอมพิวเตอร์ที่ได้พัฒนาและจัดหามาใช้งาน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2. แผนงานพัฒนาคลังข้อมูลและระบบสารสนเทศเพื่อการบริหารการจัดการ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2.1 ส่งเริม สนับสนุนให้มีการปรับปรุงข้อมูลให้มีมาตรฐานเดียวกัน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2.2 ส่งเสริม สนับสนุนให้ทุกสำนัก/กอง จัดทำคลังข้อมูลเพื่อการบริหารจัดการ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2.3 </w:t>
      </w:r>
      <w:r w:rsidRPr="00EC01BE">
        <w:rPr>
          <w:rFonts w:ascii="TH SarabunIT๙" w:hAnsi="TH SarabunIT๙" w:cs="TH SarabunIT๙"/>
          <w:spacing w:val="-18"/>
          <w:sz w:val="32"/>
          <w:szCs w:val="32"/>
          <w:cs/>
        </w:rPr>
        <w:t>จัดให้มีการพัฒนาระบบแลกเปลี่ยนข้อมูล และปรับปรุงระบบงานให้เป็นระบบเปิด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2.4 จัดให้มีการพัฒนาระบบบริหารงานในสำนักงาน ลดขั้นตอนและลดกระดาษในทุกสำนัก/กอง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แผนงานส่งเสริมการใช้ </w:t>
      </w:r>
      <w:r w:rsidRPr="00EC01BE">
        <w:rPr>
          <w:rFonts w:ascii="TH SarabunIT๙" w:hAnsi="TH SarabunIT๙" w:cs="TH SarabunIT๙"/>
          <w:b/>
          <w:bCs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เพื่อการพัฒนาการบริหารและการบริการ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3.1 ส่งเสริมให้ทุกสำนัก/กอง ใช้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3.3 จัดให้มีผู้รับผิดชอบด้านข้อมูลสารสนเทศ และให้บริการข้อมูลสารสนเทศผ่านระบบ </w:t>
      </w:r>
      <w:r w:rsidRPr="00EC01BE">
        <w:rPr>
          <w:rFonts w:ascii="TH SarabunIT๙" w:hAnsi="TH SarabunIT๙" w:cs="TH SarabunIT๙"/>
          <w:sz w:val="32"/>
          <w:szCs w:val="32"/>
        </w:rPr>
        <w:t>Internet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EC01BE">
        <w:rPr>
          <w:rFonts w:ascii="TH SarabunIT๙" w:hAnsi="TH SarabunIT๙" w:cs="TH SarabunIT๙"/>
          <w:sz w:val="32"/>
          <w:szCs w:val="32"/>
        </w:rPr>
        <w:t xml:space="preserve"> internet </w:t>
      </w:r>
      <w:r w:rsidRPr="00EC01BE">
        <w:rPr>
          <w:rFonts w:ascii="TH SarabunIT๙" w:hAnsi="TH SarabunIT๙" w:cs="TH SarabunIT๙"/>
          <w:sz w:val="32"/>
          <w:szCs w:val="32"/>
          <w:cs/>
        </w:rPr>
        <w:t>แก่สำนัก/กอง ภายในองค์การบริหารส่วนตำบล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รวมทั้งการประชาสัมพันธ์งานตามบทบาทหน้าที่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3.4 ส่งเสริมสนับสนุนให้ทุกสำนัก/กอง ภายในองค์การบริหารส่วนตำบล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ใช้สื่อและเทคโนโลยีต่างๆ เพื่อประโยชน์ในการจัดการอย่างมีประสิทธิภาพ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3 การพัฒนาบุคลากรด้าน </w:t>
      </w:r>
      <w:r w:rsidRPr="00EC01BE">
        <w:rPr>
          <w:rFonts w:ascii="TH SarabunIT๙" w:hAnsi="TH SarabunIT๙" w:cs="TH SarabunIT๙"/>
          <w:b/>
          <w:bCs/>
          <w:sz w:val="32"/>
          <w:szCs w:val="32"/>
        </w:rPr>
        <w:t>ICT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พัฒนาบุคลากร เพื่อรับรองการปฏิบัติงานด้าน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 โดยจัดให้มีการอบรมความรู้ด้าน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ตามแนวทางที่องการบริ</w:t>
      </w:r>
      <w:r>
        <w:rPr>
          <w:rFonts w:ascii="TH SarabunIT๙" w:hAnsi="TH SarabunIT๙" w:cs="TH SarabunIT๙"/>
          <w:sz w:val="32"/>
          <w:szCs w:val="32"/>
          <w:cs/>
        </w:rPr>
        <w:t>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กำหนดไว้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เป้าหมาย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EC01BE">
        <w:rPr>
          <w:rFonts w:ascii="TH SarabunIT๙" w:hAnsi="TH SarabunIT๙" w:cs="TH SarabunIT๙"/>
          <w:sz w:val="32"/>
          <w:szCs w:val="32"/>
        </w:rPr>
        <w:t>.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ทุกสำนัก/กอง มีบุคลากรที่มีความสามารถด้าน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ให้เอื้อต่อปฏิบัติงาน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๒. หน่วยงานทั้งภาครัฐและเอกชน ให้ความร่วมมือในการพัฒนาบุคลากรด้าน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ทุกระดับ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u w:val="single"/>
          <w:cs/>
        </w:rPr>
        <w:t>แผนงาน/กิจกรรม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๑. แผนงานการพัฒนาบุคลากร และพัฒนาทักษะด้าน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แก่ประชาชน ส่วนราชการ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๑.๑ จัดหาและฝึกอบรมช่างเทคนิคทางด้านเทคโนโลยีสารสนเทศและการสื่อสาร เพื่อให้ดำเนินกิจกรรมทางด้าน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๑๒. จัดหาและพัฒนาบุคลกร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ทั้งที่มีอยู่เดิมและต้องเพิ่มขึ้นใหม่ได้อย่างมีประสิทธิภาพ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๒. แผนงานสร้างเครือข่ายความร่วมมือด้าน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๒.๑ สร้างเครือข่ายความร่วมมือระหว่างส่วนราชการในตำบล อำเภอ และ ภาคเอกชน เพื่อให้สามารถใช้ทรัพยากรด้าน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ร่วมกันได้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๔ การจัดโครงสร้างพื้นฐาน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ที่เหมาะสม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จัดให้มีโครงสร้างพื้นฐาน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ที่เหมาะสม มุ้งเน้นการจัดหาและใช้ทรัพยากรทางด้านเครือข่ายร่วมกัน จัดหาระบบคอมพิวเตอร์ ซอฟต์แวร์ที่ใช้ในกานดำเนินที่ได้มาตรฐานถูกต้องตามเครือข่ายร่วมกัน จัดหาระบบคอมพิวเตอร์ ซอฟต์แวร์ที่ใช้ในการดำเนินการที่ได้มาตรฐานถูกต้องตามกฎหมาย โดยร่วมมือกับเอกชน ชุมชน และหน่วยงานอื่น เตรียมบุคลากรปฏิบัติงานด้าน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ให้เพียงพอรวมทั้งการสร้างมูลค่าเพิ่ม การซ่อมบำรุงรักษาอุปกรณ์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ที่มีอยู่ให้มีประสิทธิภาพในการใช้ปฏิบัติงาน</w:t>
      </w:r>
    </w:p>
    <w:p w:rsidR="00386FB2" w:rsidRPr="00EC01BE" w:rsidRDefault="00386FB2" w:rsidP="00386FB2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>เป้าหมาย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๑.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มีศูนย์ข้อมูลสารสนเทศที่ควบคุมดูแลบริหารจัดการระบบเครือข่ายภ</w:t>
      </w:r>
      <w:r>
        <w:rPr>
          <w:rFonts w:ascii="TH SarabunIT๙" w:hAnsi="TH SarabunIT๙" w:cs="TH SarabunIT๙"/>
          <w:sz w:val="32"/>
          <w:szCs w:val="32"/>
          <w:cs/>
        </w:rPr>
        <w:t>ายในขององค์การบริหารส่วนตำบล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๒. มีบุคลากรที่ปฏิบัติงานด้าน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อย่างพอเพียง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๓.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มีซอฟต์แวร์ที่ถูกต้องตามกฎหมาย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๔.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มีระบบเครือข่ายภายในที่มีความปลอดภัยและเชื่อถือได้ สามารถเชื่อมได้ทุกส่วนงาน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๕.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มีระบบเครือข่ายที่สามารถเชื่อมต่อกับเครือข่ายหลักระดับกระทรวงได้อย่างมีประสิทธิภาพที่ระดับ </w:t>
      </w:r>
      <w:r w:rsidRPr="00EC01BE">
        <w:rPr>
          <w:rFonts w:ascii="TH SarabunIT๙" w:hAnsi="TH SarabunIT๙" w:cs="TH SarabunIT๙"/>
          <w:sz w:val="32"/>
          <w:szCs w:val="32"/>
        </w:rPr>
        <w:t xml:space="preserve">Bandwidth 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ไม่ต่ำกว่า ๒ </w:t>
      </w:r>
      <w:r w:rsidRPr="00EC01BE">
        <w:rPr>
          <w:rFonts w:ascii="TH SarabunIT๙" w:hAnsi="TH SarabunIT๙" w:cs="TH SarabunIT๙"/>
          <w:sz w:val="32"/>
          <w:szCs w:val="32"/>
        </w:rPr>
        <w:t>Megabit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๖. มีศูนย์บริการข่าวสาร และการประชาสัมพันธ์ บริหาร </w:t>
      </w:r>
      <w:r w:rsidRPr="00EC01BE">
        <w:rPr>
          <w:rFonts w:ascii="TH SarabunIT๙" w:hAnsi="TH SarabunIT๙" w:cs="TH SarabunIT๙"/>
          <w:sz w:val="32"/>
          <w:szCs w:val="32"/>
        </w:rPr>
        <w:t>Internet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แก่ประชาชน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แผนงาน/กิจกรรม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๑. แผนงานจัดหาซอฟต์แวร์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๑.๑ จัดหาซอฟต์แวร์ที่ถูกต้องตามกฎหมายในลักษณะของ </w:t>
      </w:r>
      <w:r w:rsidRPr="00EC01BE">
        <w:rPr>
          <w:rFonts w:ascii="TH SarabunIT๙" w:hAnsi="TH SarabunIT๙" w:cs="TH SarabunIT๙"/>
          <w:sz w:val="32"/>
          <w:szCs w:val="32"/>
        </w:rPr>
        <w:t>Government license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๑.๒ สนับสนุนให้ทุกสำนัก/กอง ใช้ซอฟต์แวร์ที่พัฒนาโดยคนไทย หรือซอฟต์แวร์ </w:t>
      </w:r>
      <w:r w:rsidRPr="00EC01BE">
        <w:rPr>
          <w:rFonts w:ascii="TH SarabunIT๙" w:hAnsi="TH SarabunIT๙" w:cs="TH SarabunIT๙"/>
          <w:sz w:val="32"/>
          <w:szCs w:val="32"/>
        </w:rPr>
        <w:t>Open source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>๒. แผนงานจัดหาซอฟต์แวร์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๒.๑ จัดหาระบบคอมพิวเตอร์ที่มีประสิทธิภาพ เพื่อใช้ในด้านการให้บริการและด้านการบริหารจัดการอย่างเหมาะสม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๒.๒ จัดหาระบบเครือข่าย </w:t>
      </w:r>
      <w:r w:rsidRPr="00EC01BE">
        <w:rPr>
          <w:rFonts w:ascii="TH SarabunIT๙" w:hAnsi="TH SarabunIT๙" w:cs="TH SarabunIT๙"/>
          <w:sz w:val="32"/>
          <w:szCs w:val="32"/>
        </w:rPr>
        <w:t xml:space="preserve">Gigabit </w:t>
      </w:r>
      <w:r w:rsidRPr="00EC01BE">
        <w:rPr>
          <w:rFonts w:ascii="TH SarabunIT๙" w:hAnsi="TH SarabunIT๙" w:cs="TH SarabunIT๙"/>
          <w:sz w:val="32"/>
          <w:szCs w:val="32"/>
          <w:cs/>
        </w:rPr>
        <w:t>สำหรับการเชื่อมต่อระบบคอมพิวเตอร์ของทุกสำนัก/กอง ในสังกัดให้เป็นเครือข่ายเดียวกันอย่างทั่วถึง ปลอดภัย และเชื่อถือได้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๒.๓ ซ่อมแซมเครื่องคอมพิวเตอร์และอุปกรณ์เทคโนโลยีให้สามารถนำกลับมาใช้ได้อย่างมีประสิทธิภาพ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๒.๔ สร้างความร่วมมือระหว่างภาครัฐกับภาคเอกชน เพื่อระดมสรรพกำลังใน การพัฒนาโครงสร้างพื้นฐาน </w:t>
      </w:r>
      <w:r w:rsidRPr="00EC01BE">
        <w:rPr>
          <w:rFonts w:ascii="TH SarabunIT๙" w:hAnsi="TH SarabunIT๙" w:cs="TH SarabunIT๙"/>
          <w:sz w:val="32"/>
          <w:szCs w:val="32"/>
        </w:rPr>
        <w:t>ICT5</w:t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</w:rPr>
        <w:tab/>
      </w: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EC01BE" w:rsidRDefault="00386FB2" w:rsidP="00386FB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EC01BE" w:rsidRDefault="00386FB2" w:rsidP="00386F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Pr="00EC01BE">
        <w:rPr>
          <w:rFonts w:ascii="TH SarabunIT๙" w:hAnsi="TH SarabunIT๙" w:cs="TH SarabunIT๙"/>
          <w:b/>
          <w:bCs/>
          <w:sz w:val="32"/>
          <w:szCs w:val="32"/>
        </w:rPr>
        <w:t xml:space="preserve">4  </w:t>
      </w:r>
      <w:r w:rsidRPr="00EC01BE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 และการติดตามประเมินผล</w:t>
      </w:r>
    </w:p>
    <w:p w:rsidR="00386FB2" w:rsidRPr="00EC01BE" w:rsidRDefault="00386FB2" w:rsidP="00386F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>๑. การบริหารจัดการ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เพื่อให้แผนแม่บท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บังเกิดผลทั้งในทางปฏิบัติและผลลัพธ์ด้านการบริหารจัดการจึงต้องดำเนินดังนี้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๑. สร้างความเข้าใจแก่ผู้เกี่ยวข้องทุกระดับเพื่อให้มีความเข้าใจ ยอมรับและนำแผนไปสู่การปฏิบัติ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๒. กำหนดให้แผนแม่บท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เป็นส่วนหนึ่งของแผนพัฒนาขององค์การบริหารส่วนตำบล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>และกำหนดเป้าหมายให้เป็นส่วนหนึ่งของสัมฤทธิผล ขององค์การบริหารส่วนตำบลปริกจะใช้เป็นกรอบการขอตั้งงบประมาณ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๓. ให้มีคณะกรรมการเทคโนโลยีสารสนเทศและสื่อสาร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๔. ให้องค์การบ</w:t>
      </w:r>
      <w:r>
        <w:rPr>
          <w:rFonts w:ascii="TH SarabunIT๙" w:hAnsi="TH SarabunIT๙" w:cs="TH SarabunIT๙"/>
          <w:sz w:val="32"/>
          <w:szCs w:val="32"/>
          <w:cs/>
        </w:rPr>
        <w:t>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แต่งตั้งคณะกรรมการขึ้นรับผิดชอบเพื่อดำเนินงานด้าน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ให้บังเกิดความสำเร็จตามเป้าหมายอย่างเป็นรูปธรรม ได้แก่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๔.๑ คณะกรรมการพัฒนาและบำรุงรักษาระบบเครือข่ายคอมพิวเตอร์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๔.๒ คณะกรรมการพัฒนาและบำรุงรักษาระบบฐานข้อมูล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๔.๓ คณะกรรมการพัฒนาบุคลากรด้าน </w:t>
      </w:r>
      <w:r w:rsidRPr="00EC01BE">
        <w:rPr>
          <w:rFonts w:ascii="TH SarabunIT๙" w:hAnsi="TH SarabunIT๙" w:cs="TH SarabunIT๙"/>
          <w:sz w:val="32"/>
          <w:szCs w:val="32"/>
        </w:rPr>
        <w:t>ICT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 xml:space="preserve">๕. ให้คณะกรรมการแต่สำนัก/กอง รายงานผลความสำเร็จในการดำเนินการใช้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ตามภารกิจที่รับผิดชอบตามลำดับทุก ๆ ๑ ปี หรือเมื่อมีความจำเป็นต้องรายงานความสำเร็จให้ผู้บริหารทราบ</w:t>
      </w:r>
    </w:p>
    <w:p w:rsidR="00386FB2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>๒. การติดตามประเมินผล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  <w:t>๑. พัฒนาระบบการติดตามประเมินผล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กำหนดการติดตามประเมินผลให้ครอบคลุมเป้าหมาย และยุทธศาสตร์การพัฒนาที่กำหนดในแผนนี้ รวมทั้งให้สำนัก/กอง มีส่วนร่วมในการกำหนดและเป็นที่ยอมรับโดย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๑. สร้างตัวชี้วัดเพื่อบ่งชี้ถึงความสำเร็จของการดำเนินการตามแผน เพื่อใช้ในการติดตาม ประเมินผล ทั้งตัวชี้วัดประสิทธิภาพ ประสิทธิผล ของการพัฒนา และตัวชี้วัดประสิทธิภาพขององค์กรหรือสำนัก/กอง ในการนำแผนแม่บทไปใช้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๒. จัดระบบฐานข้อมูลตัวชี้วัดความสำเร็จของการพัฒนาในทุกระดับ รวมทั้งการสร้างเครือข่ายเชื่อมโยงข้อมูลการดำเนินการเพื่อให้เอื้อต่อการติดตามประเมินผล โดยประสานการกำหนดตัวชี้วัดกับสำนัก/กอง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>๒. ติดตาม ประเมินผล และรายงานความสำเร็จในการดำเนินตามแผน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ดำเนินติดตามประเมินผลและรายงานความสำเร็จตามแผน ทั้งการประเมินตนเองและการประเมินภายในรวมทั้งจัดให้มีการประเมินภายนอกเพื่อการปรุงปรับแก้ไขการดำเนินการอย่างต่อเนื่อง</w:t>
      </w:r>
    </w:p>
    <w:p w:rsidR="00386FB2" w:rsidRPr="00EC01BE" w:rsidRDefault="00386FB2" w:rsidP="00386F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>๓. ตัวชี้วัดความสำเร็จของแผน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>๑ ตัวชี้วัดความสำเร็จของแผนในภาพรวม และผลกระทบสุดท้ายของแผน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๑.๑ อัตราการกระจายของอุปกรณ์และผู้มีความรู้ด้าน </w:t>
      </w:r>
      <w:r w:rsidRPr="00EC01BE">
        <w:rPr>
          <w:rFonts w:ascii="TH SarabunIT๙" w:hAnsi="TH SarabunIT๙" w:cs="TH SarabunIT๙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sz w:val="32"/>
          <w:szCs w:val="32"/>
          <w:cs/>
        </w:rPr>
        <w:t>ในแต่สำนั</w:t>
      </w:r>
      <w:r>
        <w:rPr>
          <w:rFonts w:ascii="TH SarabunIT๙" w:hAnsi="TH SarabunIT๙" w:cs="TH SarabunIT๙"/>
          <w:sz w:val="32"/>
          <w:szCs w:val="32"/>
          <w:cs/>
        </w:rPr>
        <w:t>ก/กองในองค์การบริหารส่วนตำบล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sz w:val="32"/>
          <w:szCs w:val="32"/>
          <w:cs/>
        </w:rPr>
        <w:tab/>
        <w:t xml:space="preserve">๑.๒ อัตราการเพิ่มของ </w:t>
      </w:r>
      <w:r w:rsidRPr="00EC01BE">
        <w:rPr>
          <w:rFonts w:ascii="TH SarabunIT๙" w:hAnsi="TH SarabunIT๙" w:cs="TH SarabunIT๙"/>
          <w:sz w:val="32"/>
          <w:szCs w:val="32"/>
        </w:rPr>
        <w:t>Web</w:t>
      </w:r>
      <w:r w:rsidRPr="00EC01BE">
        <w:rPr>
          <w:rFonts w:ascii="TH SarabunIT๙" w:hAnsi="TH SarabunIT๙" w:cs="TH SarabunIT๙"/>
          <w:iCs/>
          <w:sz w:val="32"/>
          <w:szCs w:val="32"/>
        </w:rPr>
        <w:t xml:space="preserve"> page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เพื่อการบริหารจัดการและการจัดการบริการ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๑.๓ ดัชนีประสิทธิภาพและประสิทธิผลของการบริหารจัดการและการจัดบริการ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lastRenderedPageBreak/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๒. ตัวชี้วัดสัมฤทธิ์ผลของการพัฒนาตามแผน (รายยุทธศาสตร์)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  <w:cs/>
        </w:rPr>
        <w:t xml:space="preserve">ยุทธศาสตร์ที่ ๑ ตัวชี้วัดการใช้ </w:t>
      </w:r>
      <w:r w:rsidRPr="00EC01BE">
        <w:rPr>
          <w:rFonts w:ascii="TH SarabunIT๙" w:hAnsi="TH SarabunIT๙" w:cs="TH SarabunIT๙"/>
          <w:b/>
          <w:bCs/>
          <w:iCs/>
          <w:sz w:val="32"/>
          <w:szCs w:val="32"/>
        </w:rPr>
        <w:t>ICT</w:t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  <w:cs/>
        </w:rPr>
        <w:t xml:space="preserve"> พัฒนาคุณภาพชีวิตของประชาชน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  <w:cs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๑. สัดส่วนของสำนัก</w:t>
      </w:r>
      <w:r>
        <w:rPr>
          <w:rFonts w:ascii="TH SarabunIT๙" w:hAnsi="TH SarabunIT๙" w:cs="TH SarabunIT๙"/>
          <w:i/>
          <w:sz w:val="32"/>
          <w:szCs w:val="32"/>
          <w:cs/>
        </w:rPr>
        <w:t>/กอง ในองค์การบริหารส่วนตำบล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ที่สามารถเชื่อมต่อ </w:t>
      </w:r>
      <w:r w:rsidRPr="00EC01BE">
        <w:rPr>
          <w:rFonts w:ascii="TH SarabunIT๙" w:hAnsi="TH SarabunIT๙" w:cs="TH SarabunIT๙"/>
          <w:iCs/>
          <w:sz w:val="32"/>
          <w:szCs w:val="32"/>
        </w:rPr>
        <w:t xml:space="preserve">Internet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และมีการให้บริการสารสนเทศ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๒. อัตราการเพิ่มของผู้ใช้บริการศูนย์ </w:t>
      </w:r>
      <w:r w:rsidRPr="00EC01BE">
        <w:rPr>
          <w:rFonts w:ascii="TH SarabunIT๙" w:hAnsi="TH SarabunIT๙" w:cs="TH SarabunIT๙"/>
          <w:iCs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ท่าดี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  <w:cs/>
        </w:rPr>
        <w:t xml:space="preserve">ยุทธศาสตร์ที่ ๒ ตัวชี้วัดการใช้ </w:t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</w:rPr>
        <w:t>ICT</w:t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  <w:cs/>
        </w:rPr>
        <w:t xml:space="preserve">  พัฒนาการบริหารและการบริการ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๑. จำนวนหน่วยง</w:t>
      </w:r>
      <w:r>
        <w:rPr>
          <w:rFonts w:ascii="TH SarabunIT๙" w:hAnsi="TH SarabunIT๙" w:cs="TH SarabunIT๙"/>
          <w:i/>
          <w:sz w:val="32"/>
          <w:szCs w:val="32"/>
          <w:cs/>
        </w:rPr>
        <w:t>านภายในองค์การบริหารส่วนตำบล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ที่ใช้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 ในการบริหารอย่างครบวงจร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๒. ระดับคุณภาพและประสิทธิภาพของระบบข้อมูลกลางที่ใช้ในการบริหารจัดการ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๓. สัดส่วนของหน่วยงานที่มี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Data warehouse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เพื่อการตัดสินใจ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๔. สัดส่วนของระบบงานภายในหน่วยงานที่สามารถใช้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 ในการดำเนินการ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๕. 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จำนวน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บริการของหน่วยงานภายในองค์การบริหารส่วนตำบล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ท่าดี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 ที่สามารถให้บริการด้วยระบบอิเล็กทรอนิกส์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๖. ปริมาณการให้บริการของหน่วยงานที่ดำเนินการด้วยระบบอิเล็กทรอนิกส์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๗. จำนวนบริการที่สามารถเชื่อมโยงระหว่างหน่วยงาน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pacing w:val="-16"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>๘. สัดส่วนของหน่วยงานที่สามารถเชื่อมโยงแลกเปลี่ยนข้อมูลระหว่างศูนย์ข้อมูลกลาง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         ๙. ปริมาณการใช้และประสิทธิภาพในการบริหารจัดการ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๑๐. ปริมาณการจัดซื้อจัดจ้างผ่านระบบอิเล็กทรอนิกส์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 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๑๑. สัดส่วนของหน่วยงานที่จัดให้มีผู้รับผิดชอบ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ICT 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๑.๒ สัดส่วนของบุคลากรในหน่วยงานที่มีทักษะ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เพื่อการปฏิบัติงานตามมาตรฐานที่กำหนด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  <w:cs/>
        </w:rPr>
        <w:t xml:space="preserve">ยุทธศาสตร์ที่ ๓ ตัวชี้วัดการพัฒนาบุคลากรด้าน </w:t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</w:rPr>
        <w:t>ICT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๑. จำนวนผู้ปฏิบัติงานด้าน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ที่มีคุณภาพ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pacing w:val="-16"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๒.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 xml:space="preserve">อัตราของหน่วยงานที่ดำเนินการพัฒนาบุคลากร </w:t>
      </w:r>
      <w:r>
        <w:rPr>
          <w:rFonts w:ascii="TH SarabunIT๙" w:hAnsi="TH SarabunIT๙" w:cs="TH SarabunIT๙"/>
          <w:i/>
          <w:spacing w:val="-16"/>
          <w:sz w:val="32"/>
          <w:szCs w:val="32"/>
          <w:cs/>
        </w:rPr>
        <w:t>ร่วมกับองค์การบริหารส่วนตำบล</w:t>
      </w:r>
      <w:r>
        <w:rPr>
          <w:rFonts w:ascii="TH SarabunIT๙" w:hAnsi="TH SarabunIT๙" w:cs="TH SarabunIT๙" w:hint="cs"/>
          <w:i/>
          <w:spacing w:val="-16"/>
          <w:sz w:val="32"/>
          <w:szCs w:val="32"/>
          <w:cs/>
        </w:rPr>
        <w:t>ท่าดี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๓. จำนวนผู้ปฏิบัติงานด้าน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ที่ได้รับการพัฒนาให้มีทักษะและความเชี่ยวชาญเฉพาะในการผู้ปฏิบัติงานด้าน </w:t>
      </w:r>
      <w:r w:rsidRPr="00EC01BE">
        <w:rPr>
          <w:rFonts w:ascii="TH SarabunIT๙" w:hAnsi="TH SarabunIT๙" w:cs="TH SarabunIT๙"/>
          <w:i/>
          <w:sz w:val="32"/>
          <w:szCs w:val="32"/>
        </w:rPr>
        <w:t>ICT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  <w:cs/>
        </w:rPr>
        <w:t xml:space="preserve">ยุทธศาสตร์ที่ ๔ ตัวชี้วัดการจัดโครงสร้างพื้นฐานด้าน </w:t>
      </w:r>
      <w:r w:rsidRPr="00EC01BE">
        <w:rPr>
          <w:rFonts w:ascii="TH SarabunIT๙" w:hAnsi="TH SarabunIT๙" w:cs="TH SarabunIT๙"/>
          <w:b/>
          <w:bCs/>
          <w:i/>
          <w:sz w:val="32"/>
          <w:szCs w:val="32"/>
        </w:rPr>
        <w:t xml:space="preserve">ICT 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pacing w:val="-16"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๑.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 xml:space="preserve">สัดส่วนของบุคลากรที่ปฏิบัติงานด้าน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>ในหน่วยงานองค์การบริหารส่วนตำบลปริก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๒. สัดส่วนของหน่วยงานภายในที่สามารถเชื่อมต่อ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Internet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ได้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๓. อัตราส่วนเครื่องคอมพิวเตอร์ต่อหน่วยงาน/ผู้ใช้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๔. สัดส่วนของหน่วยงานภายในที่มีเครือข่าย </w:t>
      </w:r>
      <w:r w:rsidRPr="00EC01BE">
        <w:rPr>
          <w:rFonts w:ascii="TH SarabunIT๙" w:hAnsi="TH SarabunIT๙" w:cs="TH SarabunIT๙"/>
          <w:i/>
          <w:sz w:val="32"/>
          <w:szCs w:val="32"/>
        </w:rPr>
        <w:t>GIGABIT : Ethernet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๕. จำนวนหน่วยงานที่มีการเชื่อมต่อ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Internet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และจำนวนเครื่องคอมพิวเตอร์ที่เชื่อมต่อ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Internet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 ภายในหน่วยงาน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๖. อัตราการเพิ่มของ </w:t>
      </w:r>
      <w:r w:rsidRPr="00EC01BE">
        <w:rPr>
          <w:rFonts w:ascii="TH SarabunIT๙" w:hAnsi="TH SarabunIT๙" w:cs="TH SarabunIT๙"/>
          <w:i/>
          <w:sz w:val="32"/>
          <w:szCs w:val="32"/>
        </w:rPr>
        <w:t xml:space="preserve">Software </w:t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>ที่ถูกต้องตามกฎหมาย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pacing w:val="-16"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 xml:space="preserve">๗.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 xml:space="preserve">อัตราการเพิ่มของการใช้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</w:rPr>
        <w:t xml:space="preserve">Software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 xml:space="preserve">ที่พัฒนาโดยคนไทย หรือเป็น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</w:rPr>
        <w:t>Open Source</w:t>
      </w:r>
    </w:p>
    <w:p w:rsidR="00386FB2" w:rsidRPr="00EC01BE" w:rsidRDefault="00386FB2" w:rsidP="00386FB2">
      <w:pPr>
        <w:spacing w:after="0" w:line="240" w:lineRule="auto"/>
        <w:jc w:val="thaiDistribute"/>
        <w:rPr>
          <w:rFonts w:ascii="TH SarabunIT๙" w:hAnsi="TH SarabunIT๙" w:cs="TH SarabunIT๙"/>
          <w:i/>
          <w:spacing w:val="-16"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 xml:space="preserve">๘.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 xml:space="preserve">สัดส่วนของหน่วยงานที่สร้างมูลค่าเพิ่มและใช้อุปกรณ์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</w:rPr>
        <w:t xml:space="preserve">ICT </w:t>
      </w:r>
      <w:r w:rsidRPr="00EC01BE">
        <w:rPr>
          <w:rFonts w:ascii="TH SarabunIT๙" w:hAnsi="TH SarabunIT๙" w:cs="TH SarabunIT๙"/>
          <w:i/>
          <w:spacing w:val="-16"/>
          <w:sz w:val="32"/>
          <w:szCs w:val="32"/>
          <w:cs/>
        </w:rPr>
        <w:t xml:space="preserve"> ที่มีอยู่ให้เกิดประโยชน์สูงสุด</w:t>
      </w:r>
    </w:p>
    <w:p w:rsidR="00386FB2" w:rsidRPr="00EC01BE" w:rsidRDefault="00386FB2" w:rsidP="00386FB2">
      <w:pPr>
        <w:pStyle w:val="a5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EC01BE">
        <w:rPr>
          <w:rFonts w:ascii="TH SarabunIT๙" w:hAnsi="TH SarabunIT๙" w:cs="TH SarabunIT๙"/>
          <w:i/>
          <w:sz w:val="32"/>
          <w:szCs w:val="32"/>
          <w:cs/>
        </w:rPr>
        <w:tab/>
        <w:t>๙. สัดส่วนของหน่วยงานที่มีการระดมสรรพกำลังจากแหล่งต่าง ๆ เพื่อการจัดหาอุ</w:t>
      </w:r>
    </w:p>
    <w:p w:rsidR="00676D77" w:rsidRPr="00EC01BE" w:rsidRDefault="00676D77" w:rsidP="00386FB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676D77" w:rsidRPr="00EC01BE" w:rsidSect="00517EC7"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E7E" w:rsidRDefault="00104E7E" w:rsidP="00755133">
      <w:pPr>
        <w:spacing w:after="0" w:line="240" w:lineRule="auto"/>
      </w:pPr>
      <w:r>
        <w:separator/>
      </w:r>
    </w:p>
  </w:endnote>
  <w:endnote w:type="continuationSeparator" w:id="0">
    <w:p w:rsidR="00104E7E" w:rsidRDefault="00104E7E" w:rsidP="00755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E7E" w:rsidRDefault="00104E7E" w:rsidP="00755133">
      <w:pPr>
        <w:spacing w:after="0" w:line="240" w:lineRule="auto"/>
      </w:pPr>
      <w:r>
        <w:separator/>
      </w:r>
    </w:p>
  </w:footnote>
  <w:footnote w:type="continuationSeparator" w:id="0">
    <w:p w:rsidR="00104E7E" w:rsidRDefault="00104E7E" w:rsidP="00755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C7" w:rsidRDefault="00517EC7">
    <w:pPr>
      <w:pStyle w:val="a9"/>
    </w:pPr>
  </w:p>
  <w:p w:rsidR="008460C2" w:rsidRDefault="008460C2" w:rsidP="00755133">
    <w:pPr>
      <w:pStyle w:val="a9"/>
      <w:tabs>
        <w:tab w:val="clear" w:pos="4513"/>
        <w:tab w:val="clear" w:pos="9026"/>
        <w:tab w:val="left" w:pos="328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3875675"/>
      <w:docPartObj>
        <w:docPartGallery w:val="Page Numbers (Top of Page)"/>
        <w:docPartUnique/>
      </w:docPartObj>
    </w:sdtPr>
    <w:sdtContent>
      <w:p w:rsidR="008460C2" w:rsidRDefault="008460C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86FB2">
          <w:rPr>
            <w:rFonts w:cs="Times New Roman"/>
            <w:noProof/>
            <w:szCs w:val="24"/>
            <w:cs/>
            <w:lang w:val="th-TH"/>
          </w:rPr>
          <w:t>2</w:t>
        </w:r>
        <w:r>
          <w:fldChar w:fldCharType="end"/>
        </w:r>
      </w:p>
    </w:sdtContent>
  </w:sdt>
  <w:p w:rsidR="008460C2" w:rsidRDefault="008460C2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480415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0D6E4B" w:rsidRPr="000D6E4B" w:rsidRDefault="000D6E4B" w:rsidP="000D6E4B">
        <w:pPr>
          <w:pStyle w:val="a9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0D6E4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D6E4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0D6E4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20EAB" w:rsidRPr="00720EA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0D6E4B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0D6E4B" w:rsidRDefault="000D6E4B" w:rsidP="00755133">
    <w:pPr>
      <w:pStyle w:val="a9"/>
      <w:tabs>
        <w:tab w:val="clear" w:pos="4513"/>
        <w:tab w:val="clear" w:pos="9026"/>
        <w:tab w:val="left" w:pos="3285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-1457258925"/>
      <w:docPartObj>
        <w:docPartGallery w:val="Page Numbers (Top of Page)"/>
        <w:docPartUnique/>
      </w:docPartObj>
    </w:sdtPr>
    <w:sdtContent>
      <w:p w:rsidR="000D6E4B" w:rsidRPr="000D6E4B" w:rsidRDefault="000D6E4B" w:rsidP="000D6E4B">
        <w:pPr>
          <w:pStyle w:val="a9"/>
          <w:tabs>
            <w:tab w:val="left" w:pos="4281"/>
          </w:tabs>
          <w:rPr>
            <w:rFonts w:ascii="TH SarabunIT๙" w:hAnsi="TH SarabunIT๙" w:cs="TH SarabunIT๙"/>
            <w:sz w:val="32"/>
            <w:szCs w:val="32"/>
          </w:rPr>
        </w:pPr>
        <w:r w:rsidRPr="000D6E4B">
          <w:rPr>
            <w:rFonts w:ascii="TH SarabunIT๙" w:hAnsi="TH SarabunIT๙" w:cs="TH SarabunIT๙"/>
            <w:sz w:val="32"/>
            <w:szCs w:val="32"/>
          </w:rPr>
          <w:tab/>
        </w:r>
        <w:r w:rsidRPr="000D6E4B">
          <w:rPr>
            <w:rFonts w:ascii="TH SarabunIT๙" w:hAnsi="TH SarabunIT๙" w:cs="TH SarabunIT๙"/>
            <w:sz w:val="32"/>
            <w:szCs w:val="32"/>
          </w:rPr>
          <w:tab/>
        </w:r>
        <w:r w:rsidRPr="000D6E4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D6E4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0D6E4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20EAB" w:rsidRPr="00720EA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0D6E4B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BC1510" w:rsidRDefault="00BC1510" w:rsidP="00755133">
    <w:pPr>
      <w:pStyle w:val="a9"/>
      <w:tabs>
        <w:tab w:val="clear" w:pos="4513"/>
        <w:tab w:val="clear" w:pos="9026"/>
        <w:tab w:val="left" w:pos="3285"/>
      </w:tabs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906848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8460C2" w:rsidRPr="00386FB2" w:rsidRDefault="008460C2" w:rsidP="008460C2">
        <w:pPr>
          <w:pStyle w:val="a9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sz w:val="32"/>
            <w:szCs w:val="32"/>
          </w:rPr>
          <w:t>2</w:t>
        </w:r>
      </w:p>
    </w:sdtContent>
  </w:sdt>
  <w:p w:rsidR="008460C2" w:rsidRDefault="008460C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15F167B1"/>
    <w:multiLevelType w:val="multilevel"/>
    <w:tmpl w:val="847E63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1FA24C32"/>
    <w:multiLevelType w:val="multilevel"/>
    <w:tmpl w:val="E2E037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2E7337E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29B011CD"/>
    <w:multiLevelType w:val="multilevel"/>
    <w:tmpl w:val="38E402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2C014DFC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2CDC2F81"/>
    <w:multiLevelType w:val="singleLevel"/>
    <w:tmpl w:val="4CA6036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0C23166"/>
    <w:multiLevelType w:val="multilevel"/>
    <w:tmpl w:val="B85670D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9">
    <w:nsid w:val="31A67A9A"/>
    <w:multiLevelType w:val="multilevel"/>
    <w:tmpl w:val="920EA76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338358D9"/>
    <w:multiLevelType w:val="hybridMultilevel"/>
    <w:tmpl w:val="713A1932"/>
    <w:lvl w:ilvl="0" w:tplc="ECFE58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40786EE0"/>
    <w:multiLevelType w:val="multilevel"/>
    <w:tmpl w:val="A7EA5E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44C16419"/>
    <w:multiLevelType w:val="multilevel"/>
    <w:tmpl w:val="AECC75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46FC7DA3"/>
    <w:multiLevelType w:val="singleLevel"/>
    <w:tmpl w:val="42647B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</w:abstractNum>
  <w:abstractNum w:abstractNumId="15">
    <w:nsid w:val="4AAA188D"/>
    <w:multiLevelType w:val="multilevel"/>
    <w:tmpl w:val="0ED43F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18">
    <w:nsid w:val="54482311"/>
    <w:multiLevelType w:val="hybridMultilevel"/>
    <w:tmpl w:val="F546061C"/>
    <w:lvl w:ilvl="0" w:tplc="9A96E0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C03215D"/>
    <w:multiLevelType w:val="hybridMultilevel"/>
    <w:tmpl w:val="828CA7D4"/>
    <w:lvl w:ilvl="0" w:tplc="CE38B7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EE36E25"/>
    <w:multiLevelType w:val="hybridMultilevel"/>
    <w:tmpl w:val="347244A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>
    <w:nsid w:val="65485A71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24">
    <w:nsid w:val="75A805CC"/>
    <w:multiLevelType w:val="hybridMultilevel"/>
    <w:tmpl w:val="C1DED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D20ED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</w:num>
  <w:num w:numId="2">
    <w:abstractNumId w:val="19"/>
  </w:num>
  <w:num w:numId="3">
    <w:abstractNumId w:val="7"/>
  </w:num>
  <w:num w:numId="4">
    <w:abstractNumId w:val="14"/>
  </w:num>
  <w:num w:numId="5">
    <w:abstractNumId w:val="10"/>
  </w:num>
  <w:num w:numId="6">
    <w:abstractNumId w:val="14"/>
    <w:lvlOverride w:ilvl="0">
      <w:startOverride w:val="1"/>
    </w:lvlOverride>
  </w:num>
  <w:num w:numId="7">
    <w:abstractNumId w:val="7"/>
  </w:num>
  <w:num w:numId="8">
    <w:abstractNumId w:val="21"/>
  </w:num>
  <w:num w:numId="9">
    <w:abstractNumId w:val="11"/>
  </w:num>
  <w:num w:numId="10">
    <w:abstractNumId w:val="25"/>
  </w:num>
  <w:num w:numId="11">
    <w:abstractNumId w:val="1"/>
  </w:num>
  <w:num w:numId="12">
    <w:abstractNumId w:val="4"/>
  </w:num>
  <w:num w:numId="13">
    <w:abstractNumId w:val="3"/>
  </w:num>
  <w:num w:numId="14">
    <w:abstractNumId w:val="15"/>
  </w:num>
  <w:num w:numId="15">
    <w:abstractNumId w:val="6"/>
  </w:num>
  <w:num w:numId="16">
    <w:abstractNumId w:val="5"/>
  </w:num>
  <w:num w:numId="17">
    <w:abstractNumId w:val="0"/>
  </w:num>
  <w:num w:numId="18">
    <w:abstractNumId w:val="20"/>
  </w:num>
  <w:num w:numId="19">
    <w:abstractNumId w:val="18"/>
  </w:num>
  <w:num w:numId="20">
    <w:abstractNumId w:val="2"/>
  </w:num>
  <w:num w:numId="21">
    <w:abstractNumId w:val="12"/>
  </w:num>
  <w:num w:numId="22">
    <w:abstractNumId w:val="16"/>
  </w:num>
  <w:num w:numId="23">
    <w:abstractNumId w:val="13"/>
  </w:num>
  <w:num w:numId="24">
    <w:abstractNumId w:val="23"/>
  </w:num>
  <w:num w:numId="25">
    <w:abstractNumId w:val="17"/>
  </w:num>
  <w:num w:numId="26">
    <w:abstractNumId w:val="9"/>
  </w:num>
  <w:num w:numId="27">
    <w:abstractNumId w:val="2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1E"/>
    <w:rsid w:val="00002796"/>
    <w:rsid w:val="000300A6"/>
    <w:rsid w:val="000C4665"/>
    <w:rsid w:val="000D66B6"/>
    <w:rsid w:val="000D6E4B"/>
    <w:rsid w:val="000F4E3E"/>
    <w:rsid w:val="000F671E"/>
    <w:rsid w:val="00104E7E"/>
    <w:rsid w:val="00107B94"/>
    <w:rsid w:val="00183473"/>
    <w:rsid w:val="002D7F1A"/>
    <w:rsid w:val="003432C8"/>
    <w:rsid w:val="00386FB2"/>
    <w:rsid w:val="00451B5D"/>
    <w:rsid w:val="00480655"/>
    <w:rsid w:val="004D5F37"/>
    <w:rsid w:val="005003C3"/>
    <w:rsid w:val="00517EC7"/>
    <w:rsid w:val="0054716A"/>
    <w:rsid w:val="005868E0"/>
    <w:rsid w:val="005B5D07"/>
    <w:rsid w:val="005C06F6"/>
    <w:rsid w:val="00651525"/>
    <w:rsid w:val="006758F1"/>
    <w:rsid w:val="00676D77"/>
    <w:rsid w:val="00720EAB"/>
    <w:rsid w:val="007400A0"/>
    <w:rsid w:val="00755133"/>
    <w:rsid w:val="00790878"/>
    <w:rsid w:val="007D3386"/>
    <w:rsid w:val="008009C8"/>
    <w:rsid w:val="00810AF4"/>
    <w:rsid w:val="008460C2"/>
    <w:rsid w:val="008A2306"/>
    <w:rsid w:val="008A5741"/>
    <w:rsid w:val="008B2818"/>
    <w:rsid w:val="00912E88"/>
    <w:rsid w:val="009D23CD"/>
    <w:rsid w:val="00A901A0"/>
    <w:rsid w:val="00AE2FD7"/>
    <w:rsid w:val="00B00896"/>
    <w:rsid w:val="00BC1510"/>
    <w:rsid w:val="00C10E9B"/>
    <w:rsid w:val="00C429E5"/>
    <w:rsid w:val="00C9639E"/>
    <w:rsid w:val="00CB1156"/>
    <w:rsid w:val="00CB68A4"/>
    <w:rsid w:val="00D05A3C"/>
    <w:rsid w:val="00D80B32"/>
    <w:rsid w:val="00DC1803"/>
    <w:rsid w:val="00E6612B"/>
    <w:rsid w:val="00EC01BE"/>
    <w:rsid w:val="00EE5A95"/>
    <w:rsid w:val="00FA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7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671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2818"/>
    <w:pPr>
      <w:ind w:left="720"/>
      <w:contextualSpacing/>
    </w:pPr>
  </w:style>
  <w:style w:type="numbering" w:customStyle="1" w:styleId="1">
    <w:name w:val="ไม่มีรายการ1"/>
    <w:next w:val="a2"/>
    <w:semiHidden/>
    <w:rsid w:val="00DC1803"/>
  </w:style>
  <w:style w:type="paragraph" w:styleId="a6">
    <w:name w:val="footer"/>
    <w:basedOn w:val="a"/>
    <w:link w:val="a7"/>
    <w:rsid w:val="00DC1803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7">
    <w:name w:val="ท้ายกระดาษ อักขระ"/>
    <w:basedOn w:val="a0"/>
    <w:link w:val="a6"/>
    <w:rsid w:val="00DC1803"/>
    <w:rPr>
      <w:rFonts w:ascii="Times New Roman" w:eastAsia="SimSun" w:hAnsi="Times New Roman" w:cs="Angsana New"/>
      <w:sz w:val="24"/>
      <w:lang w:eastAsia="zh-CN"/>
    </w:rPr>
  </w:style>
  <w:style w:type="character" w:styleId="a8">
    <w:name w:val="page number"/>
    <w:basedOn w:val="a0"/>
    <w:rsid w:val="00DC1803"/>
  </w:style>
  <w:style w:type="paragraph" w:styleId="a9">
    <w:name w:val="header"/>
    <w:basedOn w:val="a"/>
    <w:link w:val="aa"/>
    <w:uiPriority w:val="99"/>
    <w:rsid w:val="00DC1803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หัวกระดาษ อักขระ"/>
    <w:basedOn w:val="a0"/>
    <w:link w:val="a9"/>
    <w:uiPriority w:val="99"/>
    <w:rsid w:val="00DC1803"/>
    <w:rPr>
      <w:rFonts w:ascii="Times New Roman" w:eastAsia="SimSun" w:hAnsi="Times New Roman" w:cs="Angsana New"/>
      <w:sz w:val="24"/>
      <w:lang w:eastAsia="zh-CN"/>
    </w:rPr>
  </w:style>
  <w:style w:type="paragraph" w:styleId="3">
    <w:name w:val="Body Text Indent 3"/>
    <w:basedOn w:val="a"/>
    <w:link w:val="30"/>
    <w:rsid w:val="00451B5D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451B5D"/>
    <w:rPr>
      <w:rFonts w:ascii="Angsana New" w:eastAsia="Cordia New" w:hAnsi="Cordia New" w:cs="Angsana New"/>
      <w:sz w:val="32"/>
      <w:szCs w:val="32"/>
    </w:rPr>
  </w:style>
  <w:style w:type="table" w:styleId="ab">
    <w:name w:val="Table Grid"/>
    <w:basedOn w:val="a1"/>
    <w:uiPriority w:val="59"/>
    <w:rsid w:val="00451B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51B5D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c">
    <w:name w:val="No Spacing"/>
    <w:uiPriority w:val="1"/>
    <w:qFormat/>
    <w:rsid w:val="00451B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7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671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2818"/>
    <w:pPr>
      <w:ind w:left="720"/>
      <w:contextualSpacing/>
    </w:pPr>
  </w:style>
  <w:style w:type="numbering" w:customStyle="1" w:styleId="1">
    <w:name w:val="ไม่มีรายการ1"/>
    <w:next w:val="a2"/>
    <w:semiHidden/>
    <w:rsid w:val="00DC1803"/>
  </w:style>
  <w:style w:type="paragraph" w:styleId="a6">
    <w:name w:val="footer"/>
    <w:basedOn w:val="a"/>
    <w:link w:val="a7"/>
    <w:rsid w:val="00DC1803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7">
    <w:name w:val="ท้ายกระดาษ อักขระ"/>
    <w:basedOn w:val="a0"/>
    <w:link w:val="a6"/>
    <w:rsid w:val="00DC1803"/>
    <w:rPr>
      <w:rFonts w:ascii="Times New Roman" w:eastAsia="SimSun" w:hAnsi="Times New Roman" w:cs="Angsana New"/>
      <w:sz w:val="24"/>
      <w:lang w:eastAsia="zh-CN"/>
    </w:rPr>
  </w:style>
  <w:style w:type="character" w:styleId="a8">
    <w:name w:val="page number"/>
    <w:basedOn w:val="a0"/>
    <w:rsid w:val="00DC1803"/>
  </w:style>
  <w:style w:type="paragraph" w:styleId="a9">
    <w:name w:val="header"/>
    <w:basedOn w:val="a"/>
    <w:link w:val="aa"/>
    <w:uiPriority w:val="99"/>
    <w:rsid w:val="00DC1803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หัวกระดาษ อักขระ"/>
    <w:basedOn w:val="a0"/>
    <w:link w:val="a9"/>
    <w:uiPriority w:val="99"/>
    <w:rsid w:val="00DC1803"/>
    <w:rPr>
      <w:rFonts w:ascii="Times New Roman" w:eastAsia="SimSun" w:hAnsi="Times New Roman" w:cs="Angsana New"/>
      <w:sz w:val="24"/>
      <w:lang w:eastAsia="zh-CN"/>
    </w:rPr>
  </w:style>
  <w:style w:type="paragraph" w:styleId="3">
    <w:name w:val="Body Text Indent 3"/>
    <w:basedOn w:val="a"/>
    <w:link w:val="30"/>
    <w:rsid w:val="00451B5D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451B5D"/>
    <w:rPr>
      <w:rFonts w:ascii="Angsana New" w:eastAsia="Cordia New" w:hAnsi="Cordia New" w:cs="Angsana New"/>
      <w:sz w:val="32"/>
      <w:szCs w:val="32"/>
    </w:rPr>
  </w:style>
  <w:style w:type="table" w:styleId="ab">
    <w:name w:val="Table Grid"/>
    <w:basedOn w:val="a1"/>
    <w:uiPriority w:val="59"/>
    <w:rsid w:val="00451B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51B5D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c">
    <w:name w:val="No Spacing"/>
    <w:uiPriority w:val="1"/>
    <w:qFormat/>
    <w:rsid w:val="00451B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501DD-0073-4703-B390-013A63B9E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30</Pages>
  <Words>7200</Words>
  <Characters>41043</Characters>
  <Application>Microsoft Office Word</Application>
  <DocSecurity>0</DocSecurity>
  <Lines>342</Lines>
  <Paragraphs>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apple</cp:lastModifiedBy>
  <cp:revision>10</cp:revision>
  <cp:lastPrinted>2017-11-09T09:11:00Z</cp:lastPrinted>
  <dcterms:created xsi:type="dcterms:W3CDTF">2017-11-09T06:54:00Z</dcterms:created>
  <dcterms:modified xsi:type="dcterms:W3CDTF">2017-11-09T09:11:00Z</dcterms:modified>
</cp:coreProperties>
</file>